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E8" w:rsidRDefault="00233198" w:rsidP="00AB62E8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881FDA">
        <w:rPr>
          <w:rFonts w:ascii="Times New Roman" w:hAnsi="Times New Roman" w:cs="Times New Roman"/>
          <w:b/>
          <w:sz w:val="52"/>
          <w:szCs w:val="52"/>
          <w:u w:val="single"/>
        </w:rPr>
        <w:t>ИНФОРМАЦИЯ ДЛЯ НАСЕЛЕНИЯ!</w:t>
      </w:r>
    </w:p>
    <w:p w:rsidR="009757FA" w:rsidRPr="00EF0F8C" w:rsidRDefault="003B150F" w:rsidP="00EF0F8C">
      <w:pPr>
        <w:rPr>
          <w:rFonts w:ascii="Times New Roman" w:hAnsi="Times New Roman" w:cs="Times New Roman"/>
          <w:sz w:val="33"/>
          <w:szCs w:val="33"/>
        </w:rPr>
      </w:pPr>
      <w:r w:rsidRPr="00EF0F8C">
        <w:rPr>
          <w:rFonts w:ascii="Times New Roman" w:hAnsi="Times New Roman" w:cs="Times New Roman"/>
          <w:sz w:val="33"/>
          <w:szCs w:val="33"/>
        </w:rPr>
        <w:t>06 июня 2017 года между министерством жилищн</w:t>
      </w:r>
      <w:proofErr w:type="gramStart"/>
      <w:r w:rsidRPr="00EF0F8C">
        <w:rPr>
          <w:rFonts w:ascii="Times New Roman" w:hAnsi="Times New Roman" w:cs="Times New Roman"/>
          <w:sz w:val="33"/>
          <w:szCs w:val="33"/>
        </w:rPr>
        <w:t>о-</w:t>
      </w:r>
      <w:proofErr w:type="gramEnd"/>
      <w:r w:rsidRPr="00EF0F8C">
        <w:rPr>
          <w:rFonts w:ascii="Times New Roman" w:hAnsi="Times New Roman" w:cs="Times New Roman"/>
          <w:sz w:val="33"/>
          <w:szCs w:val="33"/>
        </w:rPr>
        <w:t xml:space="preserve"> коммунального хозяйства и энергетики Новосибирской области и Банком «Левобережный»(ПАО) было подписано соглашение о господдержке граждан при кредитовании на газификацию жилья. Срок действия соглашения – 31.12.2020г. Согласно требованиям ЦБ РФ, с 15 марта 2019г. были внесены </w:t>
      </w:r>
      <w:r w:rsidR="0023306C" w:rsidRPr="00EF0F8C">
        <w:rPr>
          <w:rFonts w:ascii="Times New Roman" w:hAnsi="Times New Roman" w:cs="Times New Roman"/>
          <w:sz w:val="33"/>
          <w:szCs w:val="33"/>
        </w:rPr>
        <w:t xml:space="preserve">изменения в условия по кредитным продуктам Банка «Левобережный» в части </w:t>
      </w:r>
      <w:r w:rsidR="0023306C" w:rsidRPr="00EF0F8C">
        <w:rPr>
          <w:rFonts w:ascii="Times New Roman" w:hAnsi="Times New Roman" w:cs="Times New Roman"/>
          <w:sz w:val="33"/>
          <w:szCs w:val="33"/>
        </w:rPr>
        <w:t>процентных ставок</w:t>
      </w:r>
      <w:r w:rsidR="0023306C" w:rsidRPr="00EF0F8C">
        <w:rPr>
          <w:rFonts w:ascii="Times New Roman" w:hAnsi="Times New Roman" w:cs="Times New Roman"/>
          <w:sz w:val="33"/>
          <w:szCs w:val="33"/>
        </w:rPr>
        <w:t xml:space="preserve">,  в том числе по продукту « Газификация»: установлена ставка в размере 15% годовых. </w:t>
      </w:r>
      <w:proofErr w:type="gramStart"/>
      <w:r w:rsidR="0023306C" w:rsidRPr="00EF0F8C">
        <w:rPr>
          <w:rFonts w:ascii="Times New Roman" w:hAnsi="Times New Roman" w:cs="Times New Roman"/>
          <w:sz w:val="33"/>
          <w:szCs w:val="33"/>
        </w:rPr>
        <w:t xml:space="preserve">Таким образом, с 15 марта 2019 г. кредиты на цели газификации </w:t>
      </w:r>
      <w:r w:rsidR="009757FA" w:rsidRPr="00EF0F8C">
        <w:rPr>
          <w:rFonts w:ascii="Times New Roman" w:hAnsi="Times New Roman" w:cs="Times New Roman"/>
          <w:sz w:val="33"/>
          <w:szCs w:val="33"/>
        </w:rPr>
        <w:t xml:space="preserve"> жилья (выдача кредита на газификацию жилья наличными денежными средствами заемщику не допускается, сумма  денежных средств перечисляется на расчетный счет подрядчика, указанный в договоре на газификацию жилья) предоставляются гражданам на условиях предоставления банком кредитов  физическим лицам в рублях с учетом следующих особенностей:</w:t>
      </w:r>
      <w:proofErr w:type="gramEnd"/>
    </w:p>
    <w:p w:rsidR="009757FA" w:rsidRPr="00EF0F8C" w:rsidRDefault="009757FA" w:rsidP="00EF0F8C">
      <w:pPr>
        <w:rPr>
          <w:rFonts w:ascii="Times New Roman" w:hAnsi="Times New Roman" w:cs="Times New Roman"/>
          <w:sz w:val="33"/>
          <w:szCs w:val="33"/>
        </w:rPr>
      </w:pPr>
      <w:r w:rsidRPr="00EF0F8C">
        <w:rPr>
          <w:rFonts w:ascii="Times New Roman" w:hAnsi="Times New Roman" w:cs="Times New Roman"/>
          <w:sz w:val="33"/>
          <w:szCs w:val="33"/>
        </w:rPr>
        <w:t>- предельный срок пре</w:t>
      </w:r>
      <w:bookmarkStart w:id="0" w:name="_GoBack"/>
      <w:bookmarkEnd w:id="0"/>
      <w:r w:rsidRPr="00EF0F8C">
        <w:rPr>
          <w:rFonts w:ascii="Times New Roman" w:hAnsi="Times New Roman" w:cs="Times New Roman"/>
          <w:sz w:val="33"/>
          <w:szCs w:val="33"/>
        </w:rPr>
        <w:t>доставления кредита не может превышать 5 лет;</w:t>
      </w:r>
    </w:p>
    <w:p w:rsidR="009757FA" w:rsidRPr="00EF0F8C" w:rsidRDefault="009757FA" w:rsidP="00EF0F8C">
      <w:pPr>
        <w:rPr>
          <w:rFonts w:ascii="Times New Roman" w:hAnsi="Times New Roman" w:cs="Times New Roman"/>
          <w:sz w:val="33"/>
          <w:szCs w:val="33"/>
        </w:rPr>
      </w:pPr>
      <w:r w:rsidRPr="00EF0F8C">
        <w:rPr>
          <w:rFonts w:ascii="Times New Roman" w:hAnsi="Times New Roman" w:cs="Times New Roman"/>
          <w:sz w:val="33"/>
          <w:szCs w:val="33"/>
        </w:rPr>
        <w:t>- размер субсидии, предоставляемой министерством, составляет ¾ от суммы фактически уплаченных процентов;</w:t>
      </w:r>
    </w:p>
    <w:p w:rsidR="003B150F" w:rsidRPr="00EF0F8C" w:rsidRDefault="009757FA" w:rsidP="00EF0F8C">
      <w:pPr>
        <w:rPr>
          <w:rFonts w:ascii="Times New Roman" w:hAnsi="Times New Roman" w:cs="Times New Roman"/>
          <w:sz w:val="33"/>
          <w:szCs w:val="33"/>
        </w:rPr>
      </w:pPr>
      <w:r w:rsidRPr="00EF0F8C">
        <w:rPr>
          <w:rFonts w:ascii="Times New Roman" w:hAnsi="Times New Roman" w:cs="Times New Roman"/>
          <w:sz w:val="33"/>
          <w:szCs w:val="33"/>
        </w:rPr>
        <w:t xml:space="preserve">- максимальный размер кредита определяется на основании дохода    гражданина, и не может превышать 100000 </w:t>
      </w:r>
      <w:proofErr w:type="spellStart"/>
      <w:r w:rsidRPr="00EF0F8C">
        <w:rPr>
          <w:rFonts w:ascii="Times New Roman" w:hAnsi="Times New Roman" w:cs="Times New Roman"/>
          <w:sz w:val="33"/>
          <w:szCs w:val="33"/>
        </w:rPr>
        <w:t>руб</w:t>
      </w:r>
      <w:proofErr w:type="gramStart"/>
      <w:r w:rsidRPr="00EF0F8C">
        <w:rPr>
          <w:rFonts w:ascii="Times New Roman" w:hAnsi="Times New Roman" w:cs="Times New Roman"/>
          <w:sz w:val="33"/>
          <w:szCs w:val="33"/>
        </w:rPr>
        <w:t>.н</w:t>
      </w:r>
      <w:proofErr w:type="gramEnd"/>
      <w:r w:rsidRPr="00EF0F8C">
        <w:rPr>
          <w:rFonts w:ascii="Times New Roman" w:hAnsi="Times New Roman" w:cs="Times New Roman"/>
          <w:sz w:val="33"/>
          <w:szCs w:val="33"/>
        </w:rPr>
        <w:t>а</w:t>
      </w:r>
      <w:proofErr w:type="spellEnd"/>
      <w:r w:rsidRPr="00EF0F8C">
        <w:rPr>
          <w:rFonts w:ascii="Times New Roman" w:hAnsi="Times New Roman" w:cs="Times New Roman"/>
          <w:sz w:val="33"/>
          <w:szCs w:val="33"/>
        </w:rPr>
        <w:t xml:space="preserve"> одного заемщика. Максимальная стоимость кредита не может превышать 15% в год;</w:t>
      </w:r>
    </w:p>
    <w:p w:rsidR="009757FA" w:rsidRPr="00EF0F8C" w:rsidRDefault="009757FA" w:rsidP="00EF0F8C">
      <w:pPr>
        <w:rPr>
          <w:rFonts w:ascii="Times New Roman" w:hAnsi="Times New Roman" w:cs="Times New Roman"/>
          <w:sz w:val="33"/>
          <w:szCs w:val="33"/>
        </w:rPr>
      </w:pPr>
      <w:r w:rsidRPr="00EF0F8C">
        <w:rPr>
          <w:rFonts w:ascii="Times New Roman" w:hAnsi="Times New Roman" w:cs="Times New Roman"/>
          <w:sz w:val="33"/>
          <w:szCs w:val="33"/>
        </w:rPr>
        <w:t>- наличие заключенного договора с подрядной организацией на выполнение работ по газификации.</w:t>
      </w:r>
    </w:p>
    <w:sectPr w:rsidR="009757FA" w:rsidRPr="00EF0F8C" w:rsidSect="00881FDA">
      <w:footerReference w:type="default" r:id="rId7"/>
      <w:pgSz w:w="16838" w:h="11906" w:orient="landscape"/>
      <w:pgMar w:top="993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ED" w:rsidRDefault="00D117ED" w:rsidP="007865D7">
      <w:pPr>
        <w:spacing w:after="0" w:line="240" w:lineRule="auto"/>
      </w:pPr>
      <w:r>
        <w:separator/>
      </w:r>
    </w:p>
  </w:endnote>
  <w:endnote w:type="continuationSeparator" w:id="0">
    <w:p w:rsidR="00D117ED" w:rsidRDefault="00D117ED" w:rsidP="0078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D7" w:rsidRPr="007865D7" w:rsidRDefault="007865D7" w:rsidP="007865D7">
    <w:pPr>
      <w:pStyle w:val="a5"/>
      <w:jc w:val="right"/>
      <w:rPr>
        <w:rFonts w:ascii="Times New Roman" w:hAnsi="Times New Roman" w:cs="Times New Roman"/>
        <w:sz w:val="40"/>
        <w:szCs w:val="40"/>
      </w:rPr>
    </w:pPr>
    <w:r w:rsidRPr="007865D7">
      <w:rPr>
        <w:rFonts w:ascii="Times New Roman" w:hAnsi="Times New Roman" w:cs="Times New Roman"/>
        <w:sz w:val="40"/>
        <w:szCs w:val="40"/>
      </w:rPr>
      <w:t xml:space="preserve">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40"/>
        <w:szCs w:val="40"/>
      </w:rPr>
      <w:t xml:space="preserve">                    </w:t>
    </w:r>
    <w:r w:rsidRPr="007865D7">
      <w:rPr>
        <w:rFonts w:ascii="Times New Roman" w:hAnsi="Times New Roman" w:cs="Times New Roman"/>
        <w:sz w:val="40"/>
        <w:szCs w:val="40"/>
      </w:rPr>
      <w:t>Администрация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ED" w:rsidRDefault="00D117ED" w:rsidP="007865D7">
      <w:pPr>
        <w:spacing w:after="0" w:line="240" w:lineRule="auto"/>
      </w:pPr>
      <w:r>
        <w:separator/>
      </w:r>
    </w:p>
  </w:footnote>
  <w:footnote w:type="continuationSeparator" w:id="0">
    <w:p w:rsidR="00D117ED" w:rsidRDefault="00D117ED" w:rsidP="00786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4"/>
    <w:rsid w:val="000955D6"/>
    <w:rsid w:val="000E64C3"/>
    <w:rsid w:val="00217EEC"/>
    <w:rsid w:val="0023306C"/>
    <w:rsid w:val="00233198"/>
    <w:rsid w:val="00244518"/>
    <w:rsid w:val="003B150F"/>
    <w:rsid w:val="00446734"/>
    <w:rsid w:val="005777D2"/>
    <w:rsid w:val="005F3AA9"/>
    <w:rsid w:val="00703677"/>
    <w:rsid w:val="00724924"/>
    <w:rsid w:val="007865D7"/>
    <w:rsid w:val="007C7875"/>
    <w:rsid w:val="00881FDA"/>
    <w:rsid w:val="0089040C"/>
    <w:rsid w:val="0089335A"/>
    <w:rsid w:val="008E5034"/>
    <w:rsid w:val="0092015E"/>
    <w:rsid w:val="009757FA"/>
    <w:rsid w:val="00AB62E8"/>
    <w:rsid w:val="00B5421E"/>
    <w:rsid w:val="00C400C2"/>
    <w:rsid w:val="00C57035"/>
    <w:rsid w:val="00D117ED"/>
    <w:rsid w:val="00E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2019-01-30T04:49:00Z</cp:lastPrinted>
  <dcterms:created xsi:type="dcterms:W3CDTF">2018-06-01T03:44:00Z</dcterms:created>
  <dcterms:modified xsi:type="dcterms:W3CDTF">2019-05-13T04:30:00Z</dcterms:modified>
</cp:coreProperties>
</file>