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0D" w:rsidRDefault="00546F0D" w:rsidP="0050613B">
      <w:pPr>
        <w:tabs>
          <w:tab w:val="left" w:pos="-851"/>
        </w:tabs>
        <w:ind w:left="-851" w:firstLine="850"/>
        <w:jc w:val="center"/>
        <w:rPr>
          <w:color w:val="252525"/>
          <w:sz w:val="32"/>
          <w:szCs w:val="32"/>
          <w:shd w:val="clear" w:color="auto" w:fill="FFFFFF"/>
        </w:rPr>
      </w:pPr>
    </w:p>
    <w:p w:rsidR="0050613B" w:rsidRPr="00CE7BB1" w:rsidRDefault="0050613B" w:rsidP="00546F0D">
      <w:pPr>
        <w:tabs>
          <w:tab w:val="left" w:pos="-851"/>
        </w:tabs>
        <w:jc w:val="center"/>
        <w:rPr>
          <w:b/>
          <w:sz w:val="32"/>
          <w:szCs w:val="32"/>
          <w:shd w:val="clear" w:color="auto" w:fill="FFFFFF"/>
        </w:rPr>
      </w:pPr>
      <w:r w:rsidRPr="00CE7BB1">
        <w:rPr>
          <w:b/>
          <w:sz w:val="32"/>
          <w:szCs w:val="32"/>
          <w:shd w:val="clear" w:color="auto" w:fill="FFFFFF"/>
        </w:rPr>
        <w:t>Пожарная безопасность в весенний период</w:t>
      </w:r>
    </w:p>
    <w:p w:rsidR="0050613B" w:rsidRDefault="0050613B" w:rsidP="0050613B">
      <w:pPr>
        <w:tabs>
          <w:tab w:val="left" w:pos="-851"/>
        </w:tabs>
        <w:ind w:left="-851" w:firstLine="851"/>
        <w:jc w:val="both"/>
      </w:pPr>
    </w:p>
    <w:p w:rsidR="00546F0D" w:rsidRDefault="00546F0D" w:rsidP="0050613B">
      <w:pPr>
        <w:tabs>
          <w:tab w:val="left" w:pos="-851"/>
        </w:tabs>
        <w:ind w:left="-851" w:firstLine="851"/>
        <w:jc w:val="both"/>
      </w:pPr>
      <w:r>
        <w:rPr>
          <w:noProof/>
        </w:rPr>
        <w:drawing>
          <wp:inline distT="0" distB="0" distL="0" distR="0" wp14:anchorId="2692141B" wp14:editId="4D1A1EB5">
            <wp:extent cx="5940425" cy="3397885"/>
            <wp:effectExtent l="0" t="0" r="0" b="0"/>
            <wp:docPr id="2" name="Рисунок 2" descr="Более сотни поджигателей сухой травы привлекут к ответств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сотни поджигателей сухой травы привлекут к ответствен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0D" w:rsidRDefault="00546F0D" w:rsidP="0050613B">
      <w:pPr>
        <w:tabs>
          <w:tab w:val="left" w:pos="-851"/>
        </w:tabs>
        <w:ind w:left="-851" w:firstLine="851"/>
        <w:jc w:val="both"/>
      </w:pPr>
    </w:p>
    <w:p w:rsidR="00751C0D" w:rsidRPr="0050613B" w:rsidRDefault="00751C0D" w:rsidP="0050613B">
      <w:pPr>
        <w:tabs>
          <w:tab w:val="left" w:pos="-851"/>
        </w:tabs>
        <w:ind w:left="-851" w:firstLine="851"/>
        <w:jc w:val="both"/>
      </w:pPr>
      <w:r w:rsidRPr="0050613B">
        <w:t>Ежегодно с наступлением весенне-летнего пожароопасного периода на территории Черепановского района  резко увеличивается количество пожаров сухой травы и мусора. Основными причинами данных пожаров являются неосторожное обращения с огнем, сжигание мусора, разведения костров без соблюдения правил пожарной безопасности и т.п.    В основном рост количества пожаров в этот период обусловлен тем, что владельцы жилых домов и земельных участков при уборке территорий вместо вывоза мусора в специально отведенные места, сжигают его непосредственно вблизи строений, огонь неконтролируемо распространяется на здания, сооружения, наносит повреждения домам, надворным постройкам и даже здоровью и жизни людей.</w:t>
      </w:r>
    </w:p>
    <w:p w:rsid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Травяные палы весьма опасны. Они быстро распространяются, особенно в ветреную погоду. Горение сухой травы – процесс неуправляемый. Остановить разгоревшуюся сухую траву бывает очень непросто. Возникает опасность перехода огня на строения и лесные массивы.</w:t>
      </w:r>
    </w:p>
    <w:p w:rsidR="00CE7BB1" w:rsidRPr="0050613B" w:rsidRDefault="00CE7BB1" w:rsidP="00CE7BB1">
      <w:pPr>
        <w:tabs>
          <w:tab w:val="left" w:pos="-567"/>
        </w:tabs>
        <w:ind w:left="-851" w:firstLine="850"/>
        <w:jc w:val="both"/>
      </w:pPr>
      <w:r w:rsidRPr="00CE7BB1">
        <w:rPr>
          <w:color w:val="000000"/>
          <w:shd w:val="clear" w:color="auto" w:fill="F4F4F4"/>
        </w:rPr>
        <w:t>Многие жители в выходные дни проводят время на природе возле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50613B" w:rsidRPr="0050613B" w:rsidRDefault="0050613B" w:rsidP="002D5C89">
      <w:pPr>
        <w:tabs>
          <w:tab w:val="left" w:pos="-567"/>
        </w:tabs>
        <w:ind w:left="-851" w:firstLine="850"/>
        <w:jc w:val="both"/>
      </w:pPr>
      <w:r w:rsidRPr="0050613B">
        <w:t>Большинство загораний возникает из-за человеческого фактора, в том числе из-за несоблюдения установленных правил пожарной безопасности.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Чтобы пожар не застал вас врасплох, заблаговременно позаботьтесь о безоп</w:t>
      </w:r>
      <w:r>
        <w:t>асности своего частного жилого д</w:t>
      </w:r>
      <w:r w:rsidRPr="0050613B">
        <w:t>ома и (или) загородного участка: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у каждого жилого строения установите ёмкость с водой и огнетушитель;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скосите сухую прошлогоднюю растительность на территории своего участка и вблизи него;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сжигайте мусор и листву только в специально отведенном месте вдали от леса, заборов, построек и жилых домов</w:t>
      </w:r>
      <w:r w:rsidR="002D5C89">
        <w:t xml:space="preserve"> </w:t>
      </w:r>
      <w:r w:rsidR="002D5C89" w:rsidRPr="002D5C89">
        <w:rPr>
          <w:color w:val="000000"/>
          <w:shd w:val="clear" w:color="auto" w:fill="F4F4F4"/>
        </w:rPr>
        <w:t>на расстоянии</w:t>
      </w:r>
      <w:r w:rsidR="002D5C89" w:rsidRPr="002D5C89">
        <w:rPr>
          <w:color w:val="000000"/>
          <w:shd w:val="clear" w:color="auto" w:fill="F4F4F4"/>
        </w:rPr>
        <w:t xml:space="preserve"> не</w:t>
      </w:r>
      <w:r w:rsidR="002D5C89" w:rsidRPr="002D5C89">
        <w:rPr>
          <w:color w:val="000000"/>
          <w:shd w:val="clear" w:color="auto" w:fill="F4F4F4"/>
        </w:rPr>
        <w:t xml:space="preserve"> менее 50 метров</w:t>
      </w:r>
      <w:r w:rsidRPr="002D5C89">
        <w:t>.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в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допускать проведение пожароопасных работ, сжигание мусора и сухой растительности, разведение костров;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lastRenderedPageBreak/>
        <w:t>- не оставлять на открытых площадках вблизи строений емкости с легковоспламеняющимися и горючими жидкостями, горючими газами.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в случае расположения земельного участка вблизи лесного массива обеспечить работы по созданию противопожарных минерализованных полос;</w:t>
      </w:r>
    </w:p>
    <w:p w:rsid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rPr>
          <w:bCs/>
        </w:rPr>
        <w:t>Если пламя подобралось к вашему участку близко: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эвакуируйте всех членов семьи, которые не смогут оказать Вам помощь, уведите в безопасное место домашних животных;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немедленно позвоните в пожарную охрану, назвав адрес пожара, место его возникновения и свою фамилию;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закройте все наружные окна, двери, вентиляционные отверстия;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если пожар не угрожает Вашей жизни и здоровью, постарайтесь потушить его подручными средствами;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  <w:bookmarkStart w:id="0" w:name="_GoBack"/>
      <w:bookmarkEnd w:id="0"/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50613B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t xml:space="preserve">К нарушителям противопожарных правил, будут применены административная ответственность </w:t>
      </w:r>
      <w:r w:rsidRPr="002D5C89">
        <w:rPr>
          <w:b/>
        </w:rPr>
        <w:t>в виде штрафа на граждан до 3 000 рублей, на должностных лиц до 15 000 рублей</w:t>
      </w:r>
      <w:r w:rsidRPr="0050613B">
        <w:t>, за совершение тех же действий в условиях особого противопожарного режима штрафные санкции увеличиваются вдвое.</w:t>
      </w:r>
    </w:p>
    <w:p w:rsidR="0050613B" w:rsidRPr="002D5C89" w:rsidRDefault="0050613B" w:rsidP="0050613B">
      <w:pPr>
        <w:tabs>
          <w:tab w:val="left" w:pos="-851"/>
        </w:tabs>
        <w:ind w:left="-851" w:firstLine="850"/>
        <w:jc w:val="both"/>
        <w:rPr>
          <w:b/>
        </w:rPr>
      </w:pPr>
      <w:r w:rsidRPr="0050613B">
        <w:t xml:space="preserve">При причинении пожаром крупного материального ущерба наступает </w:t>
      </w:r>
      <w:r w:rsidRPr="002D5C89">
        <w:rPr>
          <w:b/>
        </w:rPr>
        <w:t>уголовная ответственность до 1 года лишения свободы.</w:t>
      </w:r>
    </w:p>
    <w:p w:rsidR="0050613B" w:rsidRDefault="0050613B" w:rsidP="0050613B">
      <w:pPr>
        <w:tabs>
          <w:tab w:val="left" w:pos="-851"/>
        </w:tabs>
        <w:ind w:left="-851" w:firstLine="850"/>
        <w:jc w:val="both"/>
        <w:rPr>
          <w:shd w:val="clear" w:color="auto" w:fill="FFFFFF"/>
        </w:rPr>
      </w:pPr>
      <w:r w:rsidRPr="0050613B">
        <w:rPr>
          <w:shd w:val="clear" w:color="auto" w:fill="FFFFFF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CE7BB1" w:rsidRPr="00CE7BB1" w:rsidRDefault="00CE7BB1" w:rsidP="00CE7BB1">
      <w:pPr>
        <w:shd w:val="clear" w:color="auto" w:fill="F4F4F4"/>
        <w:spacing w:after="300"/>
        <w:ind w:left="-851" w:firstLine="851"/>
        <w:jc w:val="center"/>
        <w:outlineLvl w:val="3"/>
        <w:rPr>
          <w:b/>
          <w:sz w:val="32"/>
          <w:szCs w:val="32"/>
        </w:rPr>
      </w:pPr>
      <w:r w:rsidRPr="00CE7BB1">
        <w:rPr>
          <w:b/>
          <w:sz w:val="32"/>
          <w:szCs w:val="32"/>
        </w:rPr>
        <w:t>ПОМНИТЕ! Только строгое соблюдение требований пожарной безопасности может предупредить пожары и не допустить беды!</w:t>
      </w:r>
    </w:p>
    <w:p w:rsidR="00CE7BB1" w:rsidRPr="0050613B" w:rsidRDefault="00CE7BB1" w:rsidP="0050613B">
      <w:pPr>
        <w:tabs>
          <w:tab w:val="left" w:pos="-851"/>
        </w:tabs>
        <w:ind w:left="-851" w:firstLine="850"/>
        <w:jc w:val="both"/>
        <w:rPr>
          <w:shd w:val="clear" w:color="auto" w:fill="FFFFFF"/>
        </w:rPr>
      </w:pPr>
    </w:p>
    <w:p w:rsidR="00C02CA3" w:rsidRPr="0050613B" w:rsidRDefault="0050613B" w:rsidP="0050613B">
      <w:pPr>
        <w:tabs>
          <w:tab w:val="left" w:pos="-851"/>
        </w:tabs>
        <w:ind w:left="-851" w:firstLine="850"/>
        <w:jc w:val="both"/>
      </w:pPr>
      <w:r w:rsidRPr="0050613B">
        <w:br/>
      </w:r>
      <w:r w:rsidRPr="0050613B">
        <w:rPr>
          <w:color w:val="252525"/>
        </w:rPr>
        <w:br/>
      </w:r>
    </w:p>
    <w:sectPr w:rsidR="00C02CA3" w:rsidRPr="0050613B" w:rsidSect="002952C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C0D"/>
    <w:rsid w:val="00213EFA"/>
    <w:rsid w:val="002952C0"/>
    <w:rsid w:val="002D5C89"/>
    <w:rsid w:val="00312B13"/>
    <w:rsid w:val="0050613B"/>
    <w:rsid w:val="00515573"/>
    <w:rsid w:val="00546F0D"/>
    <w:rsid w:val="00751C0D"/>
    <w:rsid w:val="00B93431"/>
    <w:rsid w:val="00C02CA3"/>
    <w:rsid w:val="00C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3E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952C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952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3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13EFA"/>
  </w:style>
  <w:style w:type="character" w:customStyle="1" w:styleId="hl">
    <w:name w:val="hl"/>
    <w:basedOn w:val="a0"/>
    <w:rsid w:val="00213EFA"/>
  </w:style>
  <w:style w:type="paragraph" w:styleId="a4">
    <w:name w:val="Balloon Text"/>
    <w:basedOn w:val="a"/>
    <w:link w:val="a5"/>
    <w:uiPriority w:val="99"/>
    <w:semiHidden/>
    <w:unhideWhenUsed/>
    <w:rsid w:val="00546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7B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2020-04-17T09:29:00Z</dcterms:created>
  <dcterms:modified xsi:type="dcterms:W3CDTF">2022-04-11T04:03:00Z</dcterms:modified>
</cp:coreProperties>
</file>