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адекватных людей.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В быту человека с самого детства окружает множество электрической бытовой техники.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- игра с электронагревательными приборами опасна для здоровья и для жизни.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своим близким. Тушить пожар должны взрослые, но дать сигнал тревоги может каждый школьник. Ребенок должен знать, что вызвать пожарных можно по телефону 101 или 112.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Причинами пожаров с гибелью детей часто становится детская шалость с огнем.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Для того чтобы в Вашу семью не пришла беда надо совсем немного, просто чаще проводить профилактические беседы со своими детьми, объяснять им, к чему может привести шалость с огнем.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Меры по предупреждению пожаров от шалости детей не сложны. Их необходимо запомнить: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- спички хранят в недоступных для детей местах;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- детям запрещается покупать спички, сигареты (это - как правило, относится к работникам торговой сети);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- детей нельзя запирать в квартирах одних (сколько трагедий произошло в результате этого);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- запрещается поручать детям надзор за топящимися печами и нагревательными приборами;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lastRenderedPageBreak/>
        <w:t>- нельзя разрешать малолетним детям включать электронагревательные приборы, газовые плиты и т.д.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Обязанность каждого взрослого - пресекать всякие игры с огнем, разъяснять детям их опасность.</w:t>
      </w:r>
    </w:p>
    <w:p w:rsidR="0057194D" w:rsidRPr="0057194D" w:rsidRDefault="0057194D" w:rsidP="0057194D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 w:rsidRPr="0057194D">
        <w:rPr>
          <w:color w:val="111111"/>
          <w:sz w:val="28"/>
          <w:szCs w:val="28"/>
        </w:rPr>
        <w:t>Уважаемые родители,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  <w:bookmarkStart w:id="0" w:name="_GoBack"/>
      <w:bookmarkEnd w:id="0"/>
    </w:p>
    <w:p w:rsidR="009D5231" w:rsidRPr="0057194D" w:rsidRDefault="009D5231" w:rsidP="00571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5231" w:rsidRPr="0057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5D"/>
    <w:rsid w:val="0057194D"/>
    <w:rsid w:val="007D555D"/>
    <w:rsid w:val="009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2022-12-05T04:38:00Z</dcterms:created>
  <dcterms:modified xsi:type="dcterms:W3CDTF">2022-12-05T04:38:00Z</dcterms:modified>
</cp:coreProperties>
</file>