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5A" w:rsidRDefault="00C734BC">
      <w:pPr>
        <w:rPr>
          <w:rFonts w:ascii="Times New Roman" w:hAnsi="Times New Roman" w:cs="Times New Roman"/>
          <w:b/>
          <w:sz w:val="28"/>
          <w:szCs w:val="28"/>
        </w:rPr>
      </w:pPr>
      <w:r w:rsidRPr="00C734BC">
        <w:rPr>
          <w:rFonts w:ascii="Times New Roman" w:hAnsi="Times New Roman" w:cs="Times New Roman"/>
          <w:b/>
          <w:sz w:val="28"/>
          <w:szCs w:val="28"/>
        </w:rPr>
        <w:t>Порядок аренды имущества (с проведением торгов)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34BC" w:rsidRDefault="00C734BC" w:rsidP="00C734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определяет начальную стоимость права аренды, объявляет и </w:t>
      </w:r>
      <w:r w:rsidR="00602B1F">
        <w:rPr>
          <w:rFonts w:ascii="Times New Roman" w:hAnsi="Times New Roman" w:cs="Times New Roman"/>
          <w:sz w:val="28"/>
          <w:szCs w:val="28"/>
        </w:rPr>
        <w:t>проводит аукцион для субъектов МС</w:t>
      </w:r>
      <w:r>
        <w:rPr>
          <w:rFonts w:ascii="Times New Roman" w:hAnsi="Times New Roman" w:cs="Times New Roman"/>
          <w:sz w:val="28"/>
          <w:szCs w:val="28"/>
        </w:rPr>
        <w:t>П. Заинтересованные лица подают заявки на участие в аукционе. Срок – 1 месяц.</w:t>
      </w:r>
    </w:p>
    <w:p w:rsidR="00C734BC" w:rsidRDefault="00C734BC" w:rsidP="00C734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проведения торгов с победителем заключается договор аренды.</w:t>
      </w:r>
      <w:r w:rsidR="002E68F4">
        <w:rPr>
          <w:rFonts w:ascii="Times New Roman" w:hAnsi="Times New Roman" w:cs="Times New Roman"/>
          <w:sz w:val="28"/>
          <w:szCs w:val="28"/>
        </w:rPr>
        <w:t xml:space="preserve"> Срок – 5 рабочих дней.</w:t>
      </w:r>
    </w:p>
    <w:p w:rsidR="00C734BC" w:rsidRDefault="00C734BC" w:rsidP="00C73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4BC">
        <w:rPr>
          <w:rFonts w:ascii="Times New Roman" w:hAnsi="Times New Roman" w:cs="Times New Roman"/>
          <w:b/>
          <w:sz w:val="28"/>
          <w:szCs w:val="28"/>
        </w:rPr>
        <w:t>Порядок аренды имущества без проведения торгов (в виде предоставления муниципальной преференции):</w:t>
      </w:r>
    </w:p>
    <w:p w:rsidR="00C734BC" w:rsidRDefault="00C734BC" w:rsidP="000A3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Субъект СМП подает в администрацию заявление о предоставлении муниципальной преференции.</w:t>
      </w:r>
    </w:p>
    <w:p w:rsidR="00C734BC" w:rsidRDefault="00C734BC" w:rsidP="000A3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Администрация рассматривает заявление и осуществляет подготовку проекта решения о предоставлении муниципальной преференции либо решение об отказе в ее предоставлении в случаях несоответствия заявителя установленным</w:t>
      </w:r>
      <w:r w:rsidR="002E68F4">
        <w:rPr>
          <w:rFonts w:ascii="Times New Roman" w:hAnsi="Times New Roman" w:cs="Times New Roman"/>
          <w:sz w:val="28"/>
          <w:szCs w:val="28"/>
        </w:rPr>
        <w:t xml:space="preserve"> законом условиям. Срок - 1 месяц.</w:t>
      </w:r>
    </w:p>
    <w:p w:rsidR="002E68F4" w:rsidRDefault="002E68F4" w:rsidP="000A3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субъекту </w:t>
      </w:r>
      <w:r w:rsidR="00602B1F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П проект договора купли</w:t>
      </w:r>
      <w:r w:rsidR="00602B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продажи арендуемого имущества. Срок – 5 дней со дня принятия решения о преференции.</w:t>
      </w:r>
    </w:p>
    <w:p w:rsidR="000A318F" w:rsidRDefault="000A318F" w:rsidP="00C73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приобретения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имущества в собственность:</w:t>
      </w:r>
    </w:p>
    <w:p w:rsidR="002E68F4" w:rsidRDefault="000A318F" w:rsidP="000A3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A318F">
        <w:rPr>
          <w:rFonts w:ascii="Times New Roman" w:hAnsi="Times New Roman" w:cs="Times New Roman"/>
          <w:sz w:val="28"/>
          <w:szCs w:val="28"/>
        </w:rPr>
        <w:t>Арендатор направляет заявление в отношении арендуемого имущества в уполномоченный орган при условии, что арендуемое имущество находится в его временном владении и (или) пользовании в теч</w:t>
      </w:r>
      <w:r w:rsidR="00602B1F">
        <w:rPr>
          <w:rFonts w:ascii="Times New Roman" w:hAnsi="Times New Roman" w:cs="Times New Roman"/>
          <w:sz w:val="28"/>
          <w:szCs w:val="28"/>
        </w:rPr>
        <w:t>ение</w:t>
      </w:r>
      <w:r w:rsidRPr="000A318F">
        <w:rPr>
          <w:rFonts w:ascii="Times New Roman" w:hAnsi="Times New Roman" w:cs="Times New Roman"/>
          <w:sz w:val="28"/>
          <w:szCs w:val="28"/>
        </w:rPr>
        <w:t xml:space="preserve"> трех или более лет и включено в Перечень в течени</w:t>
      </w:r>
      <w:proofErr w:type="gramStart"/>
      <w:r w:rsidRPr="000A31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A318F">
        <w:rPr>
          <w:rFonts w:ascii="Times New Roman" w:hAnsi="Times New Roman" w:cs="Times New Roman"/>
          <w:sz w:val="28"/>
          <w:szCs w:val="28"/>
        </w:rPr>
        <w:t xml:space="preserve"> пяти и более лет до дня подачи этого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B1F" w:rsidRDefault="000A318F" w:rsidP="00602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8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B1F" w:rsidRPr="00602B1F">
        <w:rPr>
          <w:rFonts w:ascii="Times New Roman" w:hAnsi="Times New Roman" w:cs="Times New Roman"/>
          <w:sz w:val="28"/>
          <w:szCs w:val="28"/>
        </w:rPr>
        <w:t>У</w:t>
      </w:r>
      <w:r w:rsidRPr="00602B1F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602B1F" w:rsidRPr="00602B1F">
        <w:rPr>
          <w:rFonts w:ascii="Times New Roman" w:hAnsi="Times New Roman" w:cs="Times New Roman"/>
          <w:sz w:val="28"/>
          <w:szCs w:val="28"/>
        </w:rPr>
        <w:t xml:space="preserve"> </w:t>
      </w:r>
      <w:r w:rsidRPr="00602B1F">
        <w:rPr>
          <w:rFonts w:ascii="Times New Roman" w:hAnsi="Times New Roman" w:cs="Times New Roman"/>
          <w:sz w:val="28"/>
          <w:szCs w:val="28"/>
        </w:rPr>
        <w:t>обеспечивает заключение</w:t>
      </w:r>
      <w:r w:rsidR="00602B1F" w:rsidRPr="00602B1F">
        <w:rPr>
          <w:rFonts w:ascii="Times New Roman" w:hAnsi="Times New Roman" w:cs="Times New Roman"/>
          <w:sz w:val="28"/>
          <w:szCs w:val="28"/>
        </w:rPr>
        <w:t xml:space="preserve"> </w:t>
      </w:r>
      <w:r w:rsidRPr="00602B1F">
        <w:rPr>
          <w:rFonts w:ascii="Times New Roman" w:hAnsi="Times New Roman" w:cs="Times New Roman"/>
          <w:sz w:val="28"/>
          <w:szCs w:val="28"/>
        </w:rPr>
        <w:t>договора на предоставление</w:t>
      </w:r>
      <w:r w:rsidR="00602B1F" w:rsidRPr="00602B1F">
        <w:rPr>
          <w:rFonts w:ascii="Times New Roman" w:hAnsi="Times New Roman" w:cs="Times New Roman"/>
          <w:sz w:val="28"/>
          <w:szCs w:val="28"/>
        </w:rPr>
        <w:t xml:space="preserve"> оценки рыночной стоимости арендуемого имущества в  порядке, установленном Федеральным законом № 135-ФЗ.</w:t>
      </w:r>
      <w:r w:rsidR="00602B1F">
        <w:rPr>
          <w:rFonts w:ascii="Times New Roman" w:hAnsi="Times New Roman" w:cs="Times New Roman"/>
          <w:sz w:val="28"/>
          <w:szCs w:val="28"/>
        </w:rPr>
        <w:t xml:space="preserve"> </w:t>
      </w:r>
      <w:r w:rsidR="00602B1F" w:rsidRPr="00602B1F">
        <w:rPr>
          <w:rFonts w:ascii="Times New Roman" w:hAnsi="Times New Roman" w:cs="Times New Roman"/>
          <w:sz w:val="28"/>
          <w:szCs w:val="28"/>
        </w:rPr>
        <w:t>Срок – 2 месяца со дня получения заявления субъекта МСП</w:t>
      </w:r>
      <w:r w:rsidR="00602B1F">
        <w:rPr>
          <w:rFonts w:ascii="Times New Roman" w:hAnsi="Times New Roman" w:cs="Times New Roman"/>
          <w:sz w:val="28"/>
          <w:szCs w:val="28"/>
        </w:rPr>
        <w:t>.</w:t>
      </w:r>
    </w:p>
    <w:p w:rsidR="00602B1F" w:rsidRDefault="00602B1F" w:rsidP="00602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B1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решения приватизации арендуемого имущества. Срок – 2 недели со дня принятия отчета об оценке.</w:t>
      </w:r>
    </w:p>
    <w:p w:rsidR="00602B1F" w:rsidRDefault="00602B1F" w:rsidP="00602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B1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субъекту МСП проект договора купли-продажи арендуемого имущества. Срок – 10 дней со дня принятия решения о приватизации.</w:t>
      </w:r>
    </w:p>
    <w:p w:rsidR="00602B1F" w:rsidRPr="00602B1F" w:rsidRDefault="00602B1F" w:rsidP="00602B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B1F" w:rsidRPr="00602B1F" w:rsidRDefault="00602B1F" w:rsidP="00602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4BC" w:rsidRPr="00602B1F" w:rsidRDefault="00C734BC" w:rsidP="00602B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4BC" w:rsidRPr="0060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BC"/>
    <w:rsid w:val="000A318F"/>
    <w:rsid w:val="002E68F4"/>
    <w:rsid w:val="00602B1F"/>
    <w:rsid w:val="00C734BC"/>
    <w:rsid w:val="00F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Мулюкова Галина Анатольевна</cp:lastModifiedBy>
  <cp:revision>1</cp:revision>
  <dcterms:created xsi:type="dcterms:W3CDTF">2020-05-19T05:15:00Z</dcterms:created>
  <dcterms:modified xsi:type="dcterms:W3CDTF">2020-05-19T05:53:00Z</dcterms:modified>
</cp:coreProperties>
</file>