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F3" w:rsidRDefault="000179F3" w:rsidP="000179F3">
      <w:pPr>
        <w:jc w:val="center"/>
        <w:rPr>
          <w:b/>
          <w:sz w:val="28"/>
          <w:szCs w:val="28"/>
        </w:rPr>
      </w:pPr>
      <w:bookmarkStart w:id="0" w:name="_GoBack"/>
      <w:r>
        <w:rPr>
          <w:b/>
          <w:sz w:val="28"/>
          <w:szCs w:val="28"/>
        </w:rPr>
        <w:t>АДМИНИСТРАЦИЯ КАРАСЕВСКОГО СЕЛЬСОВЕТА</w:t>
      </w:r>
    </w:p>
    <w:p w:rsidR="000179F3" w:rsidRDefault="000179F3" w:rsidP="000179F3">
      <w:pPr>
        <w:jc w:val="center"/>
        <w:rPr>
          <w:b/>
          <w:sz w:val="28"/>
          <w:szCs w:val="28"/>
        </w:rPr>
      </w:pPr>
      <w:r>
        <w:rPr>
          <w:b/>
          <w:sz w:val="28"/>
          <w:szCs w:val="28"/>
        </w:rPr>
        <w:t>ЧЕРЕПАНОВСКОГО РАЙОНА</w:t>
      </w:r>
    </w:p>
    <w:p w:rsidR="000179F3" w:rsidRDefault="000179F3" w:rsidP="000179F3">
      <w:pPr>
        <w:jc w:val="center"/>
        <w:rPr>
          <w:b/>
          <w:sz w:val="28"/>
          <w:szCs w:val="28"/>
        </w:rPr>
      </w:pPr>
      <w:r>
        <w:rPr>
          <w:b/>
          <w:sz w:val="28"/>
          <w:szCs w:val="28"/>
        </w:rPr>
        <w:t>НОВОСИБИРСКОЙ ОБЛАСТИ</w:t>
      </w:r>
    </w:p>
    <w:p w:rsidR="000179F3" w:rsidRDefault="000179F3" w:rsidP="000179F3">
      <w:pPr>
        <w:jc w:val="center"/>
        <w:rPr>
          <w:b/>
          <w:sz w:val="28"/>
          <w:szCs w:val="28"/>
        </w:rPr>
      </w:pPr>
    </w:p>
    <w:p w:rsidR="000179F3" w:rsidRDefault="000179F3" w:rsidP="000179F3">
      <w:pPr>
        <w:jc w:val="center"/>
        <w:rPr>
          <w:b/>
          <w:sz w:val="32"/>
          <w:szCs w:val="32"/>
        </w:rPr>
      </w:pPr>
      <w:r>
        <w:rPr>
          <w:b/>
          <w:sz w:val="32"/>
          <w:szCs w:val="32"/>
        </w:rPr>
        <w:t>РАСПОРЯЖЕНИЕ</w:t>
      </w:r>
    </w:p>
    <w:p w:rsidR="000179F3" w:rsidRPr="0047709F" w:rsidRDefault="000179F3" w:rsidP="000179F3">
      <w:pPr>
        <w:jc w:val="center"/>
        <w:rPr>
          <w:b/>
          <w:bCs/>
          <w:sz w:val="28"/>
          <w:szCs w:val="20"/>
        </w:rPr>
      </w:pPr>
    </w:p>
    <w:p w:rsidR="000179F3" w:rsidRDefault="000179F3" w:rsidP="000179F3">
      <w:pPr>
        <w:jc w:val="center"/>
        <w:rPr>
          <w:bCs/>
          <w:sz w:val="28"/>
          <w:szCs w:val="20"/>
        </w:rPr>
      </w:pPr>
      <w:r>
        <w:rPr>
          <w:bCs/>
          <w:sz w:val="28"/>
          <w:szCs w:val="20"/>
        </w:rPr>
        <w:t>от 11</w:t>
      </w:r>
      <w:r w:rsidRPr="0047709F">
        <w:rPr>
          <w:bCs/>
          <w:sz w:val="28"/>
          <w:szCs w:val="20"/>
        </w:rPr>
        <w:t>.</w:t>
      </w:r>
      <w:r>
        <w:rPr>
          <w:bCs/>
          <w:sz w:val="28"/>
          <w:szCs w:val="20"/>
        </w:rPr>
        <w:t>06.2020 г   № 77</w:t>
      </w:r>
      <w:r w:rsidRPr="0047709F">
        <w:rPr>
          <w:bCs/>
          <w:sz w:val="28"/>
          <w:szCs w:val="20"/>
        </w:rPr>
        <w:t>-Р</w:t>
      </w:r>
    </w:p>
    <w:p w:rsidR="000179F3" w:rsidRDefault="000179F3" w:rsidP="000179F3">
      <w:pPr>
        <w:jc w:val="center"/>
        <w:rPr>
          <w:b/>
          <w:sz w:val="28"/>
          <w:szCs w:val="28"/>
        </w:rPr>
      </w:pPr>
    </w:p>
    <w:p w:rsidR="000179F3" w:rsidRDefault="000179F3" w:rsidP="000179F3">
      <w:pPr>
        <w:jc w:val="center"/>
        <w:rPr>
          <w:sz w:val="28"/>
          <w:szCs w:val="28"/>
        </w:rPr>
      </w:pPr>
      <w:r>
        <w:rPr>
          <w:sz w:val="28"/>
          <w:szCs w:val="28"/>
        </w:rPr>
        <w:t xml:space="preserve">О создании рабочей группы по вопросам </w:t>
      </w:r>
      <w:r w:rsidRPr="00DC199A">
        <w:rPr>
          <w:sz w:val="28"/>
          <w:szCs w:val="28"/>
        </w:rPr>
        <w:t>оказания</w:t>
      </w:r>
      <w:r>
        <w:rPr>
          <w:sz w:val="28"/>
          <w:szCs w:val="28"/>
        </w:rPr>
        <w:t xml:space="preserve"> имущественной поддержки субъектам малого и среднего предпринимательства в МО Карасевского сельсовета Черепановского района Новосибирской области </w:t>
      </w:r>
    </w:p>
    <w:p w:rsidR="000179F3" w:rsidRDefault="000179F3" w:rsidP="000179F3">
      <w:pPr>
        <w:jc w:val="center"/>
        <w:rPr>
          <w:sz w:val="28"/>
          <w:szCs w:val="28"/>
        </w:rPr>
      </w:pPr>
    </w:p>
    <w:p w:rsidR="000179F3" w:rsidRPr="00AF5C0F" w:rsidRDefault="000179F3" w:rsidP="000179F3">
      <w:pPr>
        <w:ind w:right="117" w:firstLine="708"/>
        <w:rPr>
          <w:sz w:val="28"/>
          <w:szCs w:val="28"/>
        </w:rPr>
      </w:pPr>
      <w:r>
        <w:rPr>
          <w:sz w:val="28"/>
          <w:szCs w:val="28"/>
        </w:rPr>
        <w:t>В соответствии с Федеральным законом от 24.07.2007 №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Карасевского сельсовета Черепановского района Новосибирской области:</w:t>
      </w:r>
    </w:p>
    <w:p w:rsidR="000179F3" w:rsidRDefault="000179F3" w:rsidP="000179F3">
      <w:pPr>
        <w:tabs>
          <w:tab w:val="left" w:pos="7200"/>
        </w:tabs>
        <w:rPr>
          <w:sz w:val="28"/>
          <w:szCs w:val="28"/>
        </w:rPr>
      </w:pPr>
      <w:r>
        <w:rPr>
          <w:sz w:val="28"/>
          <w:szCs w:val="28"/>
        </w:rPr>
        <w:t xml:space="preserve">       1. Создать рабочую группу по вопросам оказания имущественной поддержки субъектам малого и среднего предпринимательства на территории Карасевского сельсовета Черепановского района Новосибирской области (далее</w:t>
      </w:r>
      <w:r w:rsidR="000079E3">
        <w:rPr>
          <w:sz w:val="28"/>
          <w:szCs w:val="28"/>
        </w:rPr>
        <w:t xml:space="preserve"> </w:t>
      </w:r>
      <w:r>
        <w:rPr>
          <w:sz w:val="28"/>
          <w:szCs w:val="28"/>
        </w:rPr>
        <w:t>- рабочая группа) в составе согласно приложению №1.</w:t>
      </w:r>
    </w:p>
    <w:p w:rsidR="000179F3" w:rsidRDefault="000079E3" w:rsidP="000179F3">
      <w:pPr>
        <w:tabs>
          <w:tab w:val="left" w:pos="7200"/>
        </w:tabs>
        <w:rPr>
          <w:sz w:val="28"/>
          <w:szCs w:val="28"/>
        </w:rPr>
      </w:pPr>
      <w:r>
        <w:rPr>
          <w:sz w:val="28"/>
          <w:szCs w:val="28"/>
        </w:rPr>
        <w:t xml:space="preserve">       </w:t>
      </w:r>
      <w:r w:rsidR="000179F3">
        <w:rPr>
          <w:sz w:val="28"/>
          <w:szCs w:val="28"/>
        </w:rPr>
        <w:t>2. Утвердить Положение о рабочей группе согласно приложению №2.</w:t>
      </w:r>
    </w:p>
    <w:p w:rsidR="000179F3" w:rsidRDefault="000179F3" w:rsidP="000179F3">
      <w:pPr>
        <w:tabs>
          <w:tab w:val="left" w:pos="7200"/>
        </w:tabs>
        <w:rPr>
          <w:sz w:val="28"/>
          <w:szCs w:val="28"/>
        </w:rPr>
      </w:pPr>
      <w:r>
        <w:rPr>
          <w:sz w:val="28"/>
          <w:szCs w:val="28"/>
        </w:rPr>
        <w:t xml:space="preserve">        3. Заместителю </w:t>
      </w:r>
      <w:r w:rsidRPr="00315994">
        <w:rPr>
          <w:sz w:val="28"/>
          <w:szCs w:val="28"/>
          <w:lang w:val="x-none" w:eastAsia="x-none"/>
        </w:rPr>
        <w:t xml:space="preserve">администрации </w:t>
      </w:r>
      <w:r>
        <w:rPr>
          <w:sz w:val="28"/>
          <w:szCs w:val="28"/>
          <w:lang w:eastAsia="x-none"/>
        </w:rPr>
        <w:t xml:space="preserve">Карасевского сельсовета </w:t>
      </w:r>
      <w:r w:rsidRPr="00315994">
        <w:rPr>
          <w:sz w:val="28"/>
          <w:szCs w:val="28"/>
          <w:lang w:val="x-none" w:eastAsia="x-none"/>
        </w:rPr>
        <w:t>Черепановского района</w:t>
      </w:r>
      <w:r>
        <w:rPr>
          <w:sz w:val="28"/>
          <w:szCs w:val="28"/>
        </w:rPr>
        <w:t>:</w:t>
      </w:r>
    </w:p>
    <w:p w:rsidR="000179F3" w:rsidRPr="00315994" w:rsidRDefault="000179F3" w:rsidP="000179F3">
      <w:pPr>
        <w:pStyle w:val="af4"/>
        <w:tabs>
          <w:tab w:val="right" w:pos="-5586"/>
          <w:tab w:val="center" w:pos="-5529"/>
        </w:tabs>
        <w:ind w:right="-5"/>
        <w:jc w:val="both"/>
        <w:rPr>
          <w:sz w:val="28"/>
          <w:szCs w:val="28"/>
          <w:lang w:eastAsia="x-none"/>
        </w:rPr>
      </w:pPr>
      <w:r w:rsidRPr="00315994">
        <w:rPr>
          <w:sz w:val="28"/>
          <w:szCs w:val="28"/>
        </w:rPr>
        <w:t xml:space="preserve">        - в течение </w:t>
      </w:r>
      <w:r>
        <w:rPr>
          <w:sz w:val="28"/>
          <w:szCs w:val="28"/>
        </w:rPr>
        <w:t xml:space="preserve">5-ти </w:t>
      </w:r>
      <w:r w:rsidRPr="00315994">
        <w:rPr>
          <w:sz w:val="28"/>
          <w:szCs w:val="28"/>
        </w:rPr>
        <w:t>рабочих дней обеспечить размещение настоящего Распоряжения на</w:t>
      </w:r>
      <w:r w:rsidRPr="00315994">
        <w:rPr>
          <w:sz w:val="28"/>
          <w:szCs w:val="28"/>
          <w:lang w:val="x-none"/>
        </w:rPr>
        <w:t xml:space="preserve"> официальном сайте </w:t>
      </w:r>
      <w:r w:rsidRPr="00315994">
        <w:rPr>
          <w:sz w:val="28"/>
          <w:szCs w:val="28"/>
          <w:lang w:val="x-none" w:eastAsia="x-none"/>
        </w:rPr>
        <w:t xml:space="preserve">администрации </w:t>
      </w:r>
      <w:r>
        <w:rPr>
          <w:sz w:val="28"/>
          <w:szCs w:val="28"/>
          <w:lang w:eastAsia="x-none"/>
        </w:rPr>
        <w:t xml:space="preserve">Карасевского сельсовета </w:t>
      </w:r>
      <w:r w:rsidRPr="00315994">
        <w:rPr>
          <w:sz w:val="28"/>
          <w:szCs w:val="28"/>
          <w:lang w:val="x-none" w:eastAsia="x-none"/>
        </w:rPr>
        <w:t xml:space="preserve">Черепановского района </w:t>
      </w:r>
      <w:r>
        <w:rPr>
          <w:sz w:val="28"/>
          <w:szCs w:val="28"/>
          <w:lang w:eastAsia="x-none"/>
        </w:rPr>
        <w:t xml:space="preserve"> </w:t>
      </w:r>
      <w:r w:rsidRPr="00315994">
        <w:rPr>
          <w:sz w:val="28"/>
          <w:szCs w:val="28"/>
          <w:lang w:val="x-none"/>
        </w:rPr>
        <w:t xml:space="preserve">в информационно-телекоммуникационной сети </w:t>
      </w:r>
      <w:r w:rsidRPr="00315994">
        <w:rPr>
          <w:sz w:val="28"/>
          <w:szCs w:val="28"/>
        </w:rPr>
        <w:t>«</w:t>
      </w:r>
      <w:r w:rsidRPr="00315994">
        <w:rPr>
          <w:sz w:val="28"/>
          <w:szCs w:val="28"/>
          <w:lang w:val="x-none"/>
        </w:rPr>
        <w:t>Интернет</w:t>
      </w:r>
      <w:r>
        <w:rPr>
          <w:sz w:val="28"/>
          <w:szCs w:val="28"/>
          <w:lang w:eastAsia="x-none"/>
        </w:rPr>
        <w:t>».</w:t>
      </w:r>
    </w:p>
    <w:p w:rsidR="000179F3" w:rsidRDefault="000179F3" w:rsidP="000179F3">
      <w:pPr>
        <w:pStyle w:val="af4"/>
        <w:tabs>
          <w:tab w:val="right" w:pos="-5586"/>
          <w:tab w:val="center" w:pos="-5529"/>
        </w:tabs>
        <w:ind w:right="-5"/>
        <w:jc w:val="both"/>
        <w:rPr>
          <w:sz w:val="28"/>
          <w:szCs w:val="28"/>
        </w:rPr>
      </w:pPr>
      <w:r w:rsidRPr="00315994">
        <w:rPr>
          <w:sz w:val="28"/>
          <w:szCs w:val="28"/>
          <w:lang w:eastAsia="x-none"/>
        </w:rPr>
        <w:t xml:space="preserve">       </w:t>
      </w:r>
      <w:r>
        <w:rPr>
          <w:sz w:val="28"/>
          <w:szCs w:val="28"/>
          <w:lang w:eastAsia="x-none"/>
        </w:rPr>
        <w:t xml:space="preserve"> 4. Специалисту </w:t>
      </w:r>
      <w:r>
        <w:rPr>
          <w:sz w:val="28"/>
          <w:szCs w:val="28"/>
        </w:rPr>
        <w:t>имущественных и земельных отношений администрации Карасевского сельсовета Черепановского района Новосибирской области:</w:t>
      </w:r>
    </w:p>
    <w:p w:rsidR="000179F3" w:rsidRDefault="000179F3" w:rsidP="000179F3">
      <w:pPr>
        <w:pStyle w:val="af4"/>
        <w:tabs>
          <w:tab w:val="right" w:pos="-5586"/>
          <w:tab w:val="center" w:pos="-5529"/>
        </w:tabs>
        <w:ind w:right="-5"/>
        <w:jc w:val="both"/>
        <w:rPr>
          <w:sz w:val="28"/>
          <w:szCs w:val="28"/>
          <w:lang w:val="x-none" w:eastAsia="x-none"/>
        </w:rPr>
      </w:pPr>
      <w:r>
        <w:rPr>
          <w:sz w:val="28"/>
          <w:szCs w:val="28"/>
        </w:rPr>
        <w:t xml:space="preserve">    </w:t>
      </w:r>
      <w:r w:rsidRPr="00315994">
        <w:rPr>
          <w:sz w:val="28"/>
          <w:szCs w:val="28"/>
          <w:lang w:eastAsia="x-none"/>
        </w:rPr>
        <w:t xml:space="preserve"> - обеспечить регулярное размещение информации о деятельности рабочей группы на </w:t>
      </w:r>
      <w:r w:rsidRPr="00315994">
        <w:rPr>
          <w:sz w:val="28"/>
          <w:szCs w:val="28"/>
          <w:lang w:val="x-none"/>
        </w:rPr>
        <w:t xml:space="preserve">официальном сайте </w:t>
      </w:r>
      <w:r w:rsidRPr="00315994">
        <w:rPr>
          <w:sz w:val="28"/>
          <w:szCs w:val="28"/>
          <w:lang w:val="x-none" w:eastAsia="x-none"/>
        </w:rPr>
        <w:t xml:space="preserve">администрации </w:t>
      </w:r>
      <w:r>
        <w:rPr>
          <w:sz w:val="28"/>
          <w:szCs w:val="28"/>
          <w:lang w:eastAsia="x-none"/>
        </w:rPr>
        <w:t xml:space="preserve">Карасевского сельсовета </w:t>
      </w:r>
      <w:r w:rsidRPr="00315994">
        <w:rPr>
          <w:sz w:val="28"/>
          <w:szCs w:val="28"/>
          <w:lang w:val="x-none" w:eastAsia="x-none"/>
        </w:rPr>
        <w:t>Черепановского района Новосибирской области</w:t>
      </w:r>
      <w:r w:rsidRPr="00315994">
        <w:rPr>
          <w:sz w:val="28"/>
          <w:szCs w:val="28"/>
          <w:lang w:val="x-none"/>
        </w:rPr>
        <w:t xml:space="preserve"> в информационно-телекоммуникационной сети </w:t>
      </w:r>
      <w:r w:rsidRPr="00315994">
        <w:rPr>
          <w:sz w:val="28"/>
          <w:szCs w:val="28"/>
        </w:rPr>
        <w:t>«</w:t>
      </w:r>
      <w:r w:rsidRPr="00315994">
        <w:rPr>
          <w:sz w:val="28"/>
          <w:szCs w:val="28"/>
          <w:lang w:val="x-none"/>
        </w:rPr>
        <w:t>Интернет</w:t>
      </w:r>
      <w:r w:rsidRPr="00315994">
        <w:rPr>
          <w:sz w:val="28"/>
          <w:szCs w:val="28"/>
        </w:rPr>
        <w:t>»</w:t>
      </w:r>
      <w:r w:rsidRPr="00315994">
        <w:rPr>
          <w:sz w:val="28"/>
          <w:szCs w:val="28"/>
          <w:lang w:val="x-none" w:eastAsia="x-none"/>
        </w:rPr>
        <w:t>.</w:t>
      </w:r>
    </w:p>
    <w:p w:rsidR="000179F3" w:rsidRDefault="000179F3" w:rsidP="000179F3">
      <w:pPr>
        <w:pStyle w:val="af4"/>
        <w:tabs>
          <w:tab w:val="right" w:pos="-5586"/>
          <w:tab w:val="center" w:pos="-5529"/>
        </w:tabs>
        <w:ind w:right="-5"/>
        <w:jc w:val="both"/>
        <w:rPr>
          <w:sz w:val="28"/>
          <w:szCs w:val="28"/>
        </w:rPr>
      </w:pPr>
      <w:r>
        <w:rPr>
          <w:sz w:val="28"/>
          <w:szCs w:val="28"/>
          <w:lang w:eastAsia="x-none"/>
        </w:rPr>
        <w:t xml:space="preserve">        </w:t>
      </w:r>
      <w:r>
        <w:rPr>
          <w:sz w:val="28"/>
          <w:szCs w:val="28"/>
        </w:rPr>
        <w:t xml:space="preserve"> 5.</w:t>
      </w:r>
      <w:proofErr w:type="gramStart"/>
      <w:r>
        <w:rPr>
          <w:sz w:val="28"/>
          <w:szCs w:val="28"/>
        </w:rPr>
        <w:t>Контроль за</w:t>
      </w:r>
      <w:proofErr w:type="gramEnd"/>
      <w:r>
        <w:rPr>
          <w:sz w:val="28"/>
          <w:szCs w:val="28"/>
        </w:rPr>
        <w:t xml:space="preserve"> исполнением распоряжения возложить на заместителя Главы администрации Карасевского сельсовета Черепановского района </w:t>
      </w:r>
      <w:proofErr w:type="spellStart"/>
      <w:r>
        <w:rPr>
          <w:sz w:val="28"/>
          <w:szCs w:val="28"/>
        </w:rPr>
        <w:t>Рогалеву</w:t>
      </w:r>
      <w:proofErr w:type="spellEnd"/>
      <w:r>
        <w:rPr>
          <w:sz w:val="28"/>
          <w:szCs w:val="28"/>
        </w:rPr>
        <w:t xml:space="preserve"> Е.Е.</w:t>
      </w:r>
    </w:p>
    <w:p w:rsidR="000179F3" w:rsidRDefault="000179F3" w:rsidP="000179F3">
      <w:pPr>
        <w:tabs>
          <w:tab w:val="left" w:pos="7200"/>
        </w:tabs>
        <w:rPr>
          <w:sz w:val="28"/>
          <w:szCs w:val="28"/>
        </w:rPr>
      </w:pPr>
    </w:p>
    <w:p w:rsidR="000179F3" w:rsidRDefault="000179F3" w:rsidP="000179F3">
      <w:pPr>
        <w:tabs>
          <w:tab w:val="left" w:pos="7200"/>
        </w:tabs>
        <w:rPr>
          <w:sz w:val="28"/>
          <w:szCs w:val="28"/>
        </w:rPr>
      </w:pPr>
    </w:p>
    <w:p w:rsidR="000179F3" w:rsidRPr="00AD2CE4" w:rsidRDefault="000179F3" w:rsidP="000179F3">
      <w:pPr>
        <w:rPr>
          <w:sz w:val="28"/>
          <w:szCs w:val="28"/>
        </w:rPr>
      </w:pPr>
      <w:r w:rsidRPr="00AD2CE4">
        <w:rPr>
          <w:sz w:val="28"/>
          <w:szCs w:val="28"/>
        </w:rPr>
        <w:t>Глав</w:t>
      </w:r>
      <w:r>
        <w:rPr>
          <w:sz w:val="28"/>
          <w:szCs w:val="28"/>
        </w:rPr>
        <w:t xml:space="preserve">а </w:t>
      </w:r>
      <w:r w:rsidRPr="00AD2CE4">
        <w:rPr>
          <w:sz w:val="28"/>
          <w:szCs w:val="28"/>
        </w:rPr>
        <w:t xml:space="preserve">Карасевского сельсовета </w:t>
      </w:r>
    </w:p>
    <w:p w:rsidR="000179F3" w:rsidRPr="00AD2CE4" w:rsidRDefault="000179F3" w:rsidP="000179F3">
      <w:pPr>
        <w:rPr>
          <w:sz w:val="28"/>
          <w:szCs w:val="28"/>
        </w:rPr>
      </w:pPr>
      <w:r w:rsidRPr="00AD2CE4">
        <w:rPr>
          <w:sz w:val="28"/>
          <w:szCs w:val="28"/>
        </w:rPr>
        <w:t>Черепановского района</w:t>
      </w:r>
    </w:p>
    <w:p w:rsidR="000179F3" w:rsidRPr="00AD2CE4" w:rsidRDefault="000179F3" w:rsidP="000179F3">
      <w:pPr>
        <w:rPr>
          <w:sz w:val="28"/>
          <w:szCs w:val="28"/>
        </w:rPr>
      </w:pPr>
      <w:r w:rsidRPr="00AD2CE4">
        <w:rPr>
          <w:sz w:val="28"/>
          <w:szCs w:val="28"/>
        </w:rPr>
        <w:t>Новосибирской</w:t>
      </w:r>
      <w:r>
        <w:rPr>
          <w:sz w:val="28"/>
          <w:szCs w:val="28"/>
        </w:rPr>
        <w:t xml:space="preserve"> </w:t>
      </w:r>
      <w:r w:rsidRPr="00AD2CE4">
        <w:rPr>
          <w:sz w:val="28"/>
          <w:szCs w:val="28"/>
        </w:rPr>
        <w:t xml:space="preserve">области                                                                  </w:t>
      </w:r>
      <w:r>
        <w:rPr>
          <w:sz w:val="28"/>
          <w:szCs w:val="28"/>
        </w:rPr>
        <w:t xml:space="preserve"> В.Н.Сорокин</w:t>
      </w:r>
    </w:p>
    <w:p w:rsidR="000179F3" w:rsidRPr="00AD2CE4" w:rsidRDefault="000179F3" w:rsidP="000179F3">
      <w:pPr>
        <w:rPr>
          <w:sz w:val="28"/>
          <w:szCs w:val="28"/>
        </w:rPr>
      </w:pPr>
    </w:p>
    <w:p w:rsidR="000179F3" w:rsidRDefault="000179F3" w:rsidP="000179F3">
      <w:pPr>
        <w:rPr>
          <w:sz w:val="20"/>
          <w:szCs w:val="20"/>
        </w:rPr>
      </w:pPr>
      <w:proofErr w:type="spellStart"/>
      <w:r>
        <w:rPr>
          <w:sz w:val="20"/>
          <w:szCs w:val="20"/>
        </w:rPr>
        <w:t>Г</w:t>
      </w:r>
      <w:r w:rsidRPr="003C545C">
        <w:rPr>
          <w:sz w:val="20"/>
          <w:szCs w:val="20"/>
        </w:rPr>
        <w:t>олощапова</w:t>
      </w:r>
      <w:proofErr w:type="spellEnd"/>
      <w:r w:rsidRPr="003C545C">
        <w:rPr>
          <w:sz w:val="20"/>
          <w:szCs w:val="20"/>
        </w:rPr>
        <w:t xml:space="preserve"> Т.А.</w:t>
      </w:r>
    </w:p>
    <w:p w:rsidR="000179F3" w:rsidRPr="003C545C" w:rsidRDefault="000179F3" w:rsidP="000179F3">
      <w:pPr>
        <w:rPr>
          <w:sz w:val="20"/>
          <w:szCs w:val="20"/>
        </w:rPr>
      </w:pPr>
      <w:r>
        <w:rPr>
          <w:sz w:val="20"/>
          <w:szCs w:val="20"/>
        </w:rPr>
        <w:t>63-</w:t>
      </w:r>
      <w:r w:rsidRPr="003C545C">
        <w:rPr>
          <w:sz w:val="20"/>
          <w:szCs w:val="20"/>
        </w:rPr>
        <w:t>225</w:t>
      </w:r>
    </w:p>
    <w:p w:rsidR="000179F3" w:rsidRDefault="000179F3" w:rsidP="000179F3">
      <w:pPr>
        <w:ind w:left="5760"/>
        <w:rPr>
          <w:sz w:val="28"/>
          <w:szCs w:val="28"/>
        </w:rPr>
      </w:pPr>
      <w:r>
        <w:rPr>
          <w:sz w:val="28"/>
          <w:szCs w:val="28"/>
        </w:rPr>
        <w:lastRenderedPageBreak/>
        <w:t xml:space="preserve">Приложение №1 к </w:t>
      </w:r>
      <w:r w:rsidRPr="001120D4">
        <w:rPr>
          <w:sz w:val="28"/>
          <w:szCs w:val="28"/>
        </w:rPr>
        <w:t>распоряжени</w:t>
      </w:r>
      <w:r>
        <w:rPr>
          <w:sz w:val="28"/>
          <w:szCs w:val="28"/>
        </w:rPr>
        <w:t xml:space="preserve">ю </w:t>
      </w:r>
      <w:r w:rsidRPr="001120D4">
        <w:rPr>
          <w:sz w:val="28"/>
          <w:szCs w:val="28"/>
        </w:rPr>
        <w:t>администрации</w:t>
      </w:r>
      <w:r>
        <w:rPr>
          <w:sz w:val="28"/>
          <w:szCs w:val="28"/>
        </w:rPr>
        <w:t xml:space="preserve"> Карасевского сельсовета</w:t>
      </w:r>
      <w:r w:rsidRPr="001120D4">
        <w:rPr>
          <w:sz w:val="28"/>
          <w:szCs w:val="28"/>
        </w:rPr>
        <w:t xml:space="preserve"> №   </w:t>
      </w:r>
      <w:r>
        <w:rPr>
          <w:sz w:val="28"/>
          <w:szCs w:val="28"/>
        </w:rPr>
        <w:t>77</w:t>
      </w:r>
      <w:r w:rsidRPr="001120D4">
        <w:rPr>
          <w:sz w:val="28"/>
          <w:szCs w:val="28"/>
        </w:rPr>
        <w:t xml:space="preserve">  от </w:t>
      </w:r>
      <w:r>
        <w:rPr>
          <w:sz w:val="28"/>
          <w:szCs w:val="28"/>
        </w:rPr>
        <w:t>11.06.2020 г.</w:t>
      </w:r>
      <w:r w:rsidRPr="001120D4">
        <w:rPr>
          <w:sz w:val="28"/>
          <w:szCs w:val="28"/>
        </w:rPr>
        <w:t xml:space="preserve">  </w:t>
      </w: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jc w:val="center"/>
        <w:rPr>
          <w:sz w:val="28"/>
          <w:szCs w:val="28"/>
        </w:rPr>
      </w:pPr>
      <w:r>
        <w:rPr>
          <w:sz w:val="28"/>
          <w:szCs w:val="28"/>
        </w:rPr>
        <w:t>СОСТАВ</w:t>
      </w:r>
    </w:p>
    <w:p w:rsidR="000179F3" w:rsidRDefault="000179F3" w:rsidP="000179F3">
      <w:pPr>
        <w:ind w:left="-709"/>
        <w:jc w:val="center"/>
        <w:rPr>
          <w:sz w:val="28"/>
          <w:szCs w:val="28"/>
        </w:rPr>
      </w:pPr>
      <w:r>
        <w:rPr>
          <w:sz w:val="28"/>
          <w:szCs w:val="28"/>
        </w:rPr>
        <w:t xml:space="preserve">рабочей группы по вопросам оказания имущественной поддержки субъектам малого и среднего предпринимательства в </w:t>
      </w:r>
      <w:proofErr w:type="spellStart"/>
      <w:r>
        <w:rPr>
          <w:sz w:val="28"/>
          <w:szCs w:val="28"/>
        </w:rPr>
        <w:t>Карасевском</w:t>
      </w:r>
      <w:proofErr w:type="spellEnd"/>
      <w:r>
        <w:rPr>
          <w:sz w:val="28"/>
          <w:szCs w:val="28"/>
        </w:rPr>
        <w:t xml:space="preserve"> сельсовете Черепановском районе Новосибирской области</w:t>
      </w:r>
    </w:p>
    <w:p w:rsidR="000179F3" w:rsidRDefault="000179F3" w:rsidP="000179F3">
      <w:pPr>
        <w:ind w:left="-709" w:firstLine="3970"/>
        <w:jc w:val="center"/>
        <w:rPr>
          <w:sz w:val="28"/>
          <w:szCs w:val="28"/>
        </w:rPr>
      </w:pPr>
    </w:p>
    <w:p w:rsidR="000179F3" w:rsidRDefault="000179F3" w:rsidP="000179F3">
      <w:pPr>
        <w:rPr>
          <w:sz w:val="28"/>
          <w:szCs w:val="28"/>
        </w:rPr>
      </w:pPr>
    </w:p>
    <w:p w:rsidR="000179F3" w:rsidRDefault="000179F3" w:rsidP="000179F3">
      <w:pPr>
        <w:tabs>
          <w:tab w:val="left" w:pos="2160"/>
        </w:tabs>
        <w:ind w:left="2977" w:firstLine="1276"/>
        <w:jc w:val="right"/>
        <w:rPr>
          <w:sz w:val="20"/>
          <w:szCs w:val="20"/>
        </w:rPr>
      </w:pPr>
    </w:p>
    <w:p w:rsidR="000179F3" w:rsidRDefault="000179F3" w:rsidP="000179F3">
      <w:pPr>
        <w:tabs>
          <w:tab w:val="left" w:pos="2268"/>
        </w:tabs>
        <w:ind w:left="2127" w:hanging="2269"/>
        <w:rPr>
          <w:sz w:val="28"/>
          <w:szCs w:val="28"/>
        </w:rPr>
      </w:pPr>
      <w:r>
        <w:rPr>
          <w:sz w:val="28"/>
          <w:szCs w:val="28"/>
        </w:rPr>
        <w:t>Сорокин В.Н. -  Глава Карасевского сельсовета, председатель рабочей группы;</w:t>
      </w:r>
    </w:p>
    <w:p w:rsidR="000179F3" w:rsidRDefault="000179F3" w:rsidP="000179F3">
      <w:pPr>
        <w:tabs>
          <w:tab w:val="left" w:pos="2160"/>
        </w:tabs>
        <w:ind w:left="2127" w:hanging="2269"/>
        <w:rPr>
          <w:sz w:val="28"/>
          <w:szCs w:val="28"/>
        </w:rPr>
      </w:pPr>
    </w:p>
    <w:p w:rsidR="000179F3" w:rsidRDefault="000179F3" w:rsidP="000179F3">
      <w:pPr>
        <w:tabs>
          <w:tab w:val="left" w:pos="2160"/>
        </w:tabs>
        <w:ind w:hanging="142"/>
        <w:rPr>
          <w:sz w:val="28"/>
          <w:szCs w:val="28"/>
        </w:rPr>
      </w:pPr>
      <w:r>
        <w:rPr>
          <w:sz w:val="28"/>
          <w:szCs w:val="28"/>
        </w:rPr>
        <w:t>Кузнецова Н.Н. – специалист 1 раз</w:t>
      </w:r>
      <w:r w:rsidR="000079E3">
        <w:rPr>
          <w:sz w:val="28"/>
          <w:szCs w:val="28"/>
        </w:rPr>
        <w:t xml:space="preserve">ряда администрации Карасевского </w:t>
      </w:r>
      <w:r>
        <w:rPr>
          <w:sz w:val="28"/>
          <w:szCs w:val="28"/>
        </w:rPr>
        <w:t>сельсовет</w:t>
      </w:r>
      <w:r w:rsidR="000079E3">
        <w:rPr>
          <w:sz w:val="28"/>
          <w:szCs w:val="28"/>
        </w:rPr>
        <w:t xml:space="preserve">а, заместитель </w:t>
      </w:r>
      <w:r>
        <w:rPr>
          <w:sz w:val="28"/>
          <w:szCs w:val="28"/>
        </w:rPr>
        <w:t>председателя рабочей группы;</w:t>
      </w:r>
    </w:p>
    <w:p w:rsidR="000179F3" w:rsidRDefault="000179F3" w:rsidP="000179F3">
      <w:pPr>
        <w:tabs>
          <w:tab w:val="left" w:pos="2160"/>
        </w:tabs>
        <w:ind w:hanging="142"/>
        <w:rPr>
          <w:sz w:val="28"/>
          <w:szCs w:val="28"/>
        </w:rPr>
      </w:pPr>
    </w:p>
    <w:p w:rsidR="000179F3" w:rsidRDefault="000079E3" w:rsidP="000179F3">
      <w:pPr>
        <w:tabs>
          <w:tab w:val="left" w:pos="2160"/>
        </w:tabs>
        <w:ind w:hanging="142"/>
        <w:rPr>
          <w:sz w:val="28"/>
          <w:szCs w:val="28"/>
        </w:rPr>
      </w:pPr>
      <w:proofErr w:type="spellStart"/>
      <w:r>
        <w:rPr>
          <w:sz w:val="28"/>
          <w:szCs w:val="28"/>
        </w:rPr>
        <w:t>Рогалева</w:t>
      </w:r>
      <w:proofErr w:type="spellEnd"/>
      <w:r>
        <w:rPr>
          <w:sz w:val="28"/>
          <w:szCs w:val="28"/>
        </w:rPr>
        <w:t xml:space="preserve"> Е.Е. - </w:t>
      </w:r>
      <w:r w:rsidR="000179F3">
        <w:rPr>
          <w:sz w:val="28"/>
          <w:szCs w:val="28"/>
        </w:rPr>
        <w:t xml:space="preserve">  заместитель Главы администрации Карасевского сельсовета,    </w:t>
      </w:r>
    </w:p>
    <w:p w:rsidR="000179F3" w:rsidRDefault="000179F3" w:rsidP="000179F3">
      <w:pPr>
        <w:tabs>
          <w:tab w:val="left" w:pos="2160"/>
        </w:tabs>
        <w:ind w:hanging="142"/>
        <w:rPr>
          <w:sz w:val="28"/>
          <w:szCs w:val="28"/>
        </w:rPr>
      </w:pPr>
      <w:r>
        <w:rPr>
          <w:sz w:val="28"/>
          <w:szCs w:val="28"/>
        </w:rPr>
        <w:t>секретарь рабочей группы;</w:t>
      </w:r>
    </w:p>
    <w:p w:rsidR="000179F3" w:rsidRDefault="000179F3" w:rsidP="000179F3">
      <w:pPr>
        <w:tabs>
          <w:tab w:val="left" w:pos="2160"/>
        </w:tabs>
        <w:ind w:hanging="142"/>
        <w:rPr>
          <w:sz w:val="28"/>
          <w:szCs w:val="28"/>
        </w:rPr>
      </w:pPr>
    </w:p>
    <w:p w:rsidR="000179F3" w:rsidRDefault="000179F3" w:rsidP="000179F3">
      <w:pPr>
        <w:tabs>
          <w:tab w:val="left" w:pos="2160"/>
        </w:tabs>
        <w:ind w:hanging="142"/>
        <w:rPr>
          <w:sz w:val="28"/>
          <w:szCs w:val="28"/>
        </w:rPr>
      </w:pPr>
      <w:r>
        <w:rPr>
          <w:sz w:val="28"/>
          <w:szCs w:val="28"/>
        </w:rPr>
        <w:t>Члены рабочей группы:</w:t>
      </w:r>
    </w:p>
    <w:p w:rsidR="000179F3" w:rsidRDefault="000179F3" w:rsidP="000179F3">
      <w:pPr>
        <w:tabs>
          <w:tab w:val="left" w:pos="2160"/>
        </w:tabs>
        <w:ind w:hanging="142"/>
        <w:rPr>
          <w:sz w:val="28"/>
          <w:szCs w:val="28"/>
        </w:rPr>
      </w:pPr>
    </w:p>
    <w:p w:rsidR="000179F3" w:rsidRDefault="000079E3" w:rsidP="000179F3">
      <w:pPr>
        <w:tabs>
          <w:tab w:val="left" w:pos="2160"/>
        </w:tabs>
        <w:ind w:hanging="142"/>
        <w:rPr>
          <w:sz w:val="28"/>
          <w:szCs w:val="28"/>
        </w:rPr>
      </w:pPr>
      <w:proofErr w:type="spellStart"/>
      <w:r>
        <w:rPr>
          <w:sz w:val="28"/>
          <w:szCs w:val="28"/>
        </w:rPr>
        <w:t>Голощапова</w:t>
      </w:r>
      <w:proofErr w:type="spellEnd"/>
      <w:r>
        <w:rPr>
          <w:sz w:val="28"/>
          <w:szCs w:val="28"/>
        </w:rPr>
        <w:t xml:space="preserve"> Т.А. – </w:t>
      </w:r>
      <w:r w:rsidR="000179F3">
        <w:rPr>
          <w:sz w:val="28"/>
          <w:szCs w:val="28"/>
        </w:rPr>
        <w:t>специалист 1 раз</w:t>
      </w:r>
      <w:r w:rsidR="00EB2757">
        <w:rPr>
          <w:sz w:val="28"/>
          <w:szCs w:val="28"/>
        </w:rPr>
        <w:t xml:space="preserve">ряда администрации Карасевского </w:t>
      </w:r>
      <w:r w:rsidR="000179F3">
        <w:rPr>
          <w:sz w:val="28"/>
          <w:szCs w:val="28"/>
        </w:rPr>
        <w:t>сельсовета</w:t>
      </w:r>
    </w:p>
    <w:p w:rsidR="000179F3" w:rsidRDefault="000179F3" w:rsidP="000179F3">
      <w:pPr>
        <w:tabs>
          <w:tab w:val="left" w:pos="1701"/>
        </w:tabs>
        <w:ind w:hanging="142"/>
        <w:rPr>
          <w:sz w:val="28"/>
          <w:szCs w:val="28"/>
        </w:rPr>
      </w:pPr>
    </w:p>
    <w:p w:rsidR="000179F3" w:rsidRDefault="000179F3" w:rsidP="000179F3">
      <w:pPr>
        <w:tabs>
          <w:tab w:val="left" w:pos="2160"/>
        </w:tabs>
        <w:ind w:left="1843" w:hanging="1985"/>
        <w:rPr>
          <w:sz w:val="28"/>
          <w:szCs w:val="28"/>
        </w:rPr>
      </w:pPr>
      <w:r>
        <w:rPr>
          <w:sz w:val="28"/>
          <w:szCs w:val="28"/>
        </w:rPr>
        <w:t>Плахотич Т.А. -  директор МУ «СДК» Карасевского сельсовета</w:t>
      </w:r>
    </w:p>
    <w:p w:rsidR="000179F3" w:rsidRDefault="000179F3" w:rsidP="000179F3">
      <w:pPr>
        <w:tabs>
          <w:tab w:val="left" w:pos="1701"/>
        </w:tabs>
        <w:ind w:hanging="142"/>
        <w:rPr>
          <w:sz w:val="28"/>
          <w:szCs w:val="28"/>
        </w:rPr>
      </w:pPr>
    </w:p>
    <w:p w:rsidR="000179F3" w:rsidRDefault="000179F3" w:rsidP="000179F3">
      <w:pPr>
        <w:tabs>
          <w:tab w:val="left" w:pos="2160"/>
        </w:tabs>
        <w:ind w:hanging="142"/>
        <w:rPr>
          <w:sz w:val="28"/>
          <w:szCs w:val="28"/>
        </w:rPr>
      </w:pPr>
    </w:p>
    <w:p w:rsidR="000179F3" w:rsidRDefault="000179F3" w:rsidP="000179F3">
      <w:pPr>
        <w:tabs>
          <w:tab w:val="left" w:pos="2160"/>
        </w:tabs>
        <w:ind w:hanging="142"/>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EB2757" w:rsidRDefault="00EB2757" w:rsidP="000179F3">
      <w:pPr>
        <w:ind w:left="5760"/>
        <w:rPr>
          <w:sz w:val="28"/>
          <w:szCs w:val="28"/>
        </w:rPr>
      </w:pPr>
    </w:p>
    <w:p w:rsidR="00EB2757" w:rsidRDefault="00EB2757" w:rsidP="000179F3">
      <w:pPr>
        <w:ind w:left="5760"/>
        <w:rPr>
          <w:sz w:val="28"/>
          <w:szCs w:val="28"/>
        </w:rPr>
      </w:pPr>
    </w:p>
    <w:p w:rsidR="00EB2757" w:rsidRDefault="00EB2757" w:rsidP="000179F3">
      <w:pPr>
        <w:ind w:left="5760"/>
        <w:rPr>
          <w:sz w:val="28"/>
          <w:szCs w:val="28"/>
        </w:rPr>
      </w:pPr>
    </w:p>
    <w:p w:rsidR="00EB2757" w:rsidRDefault="00EB2757"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r>
        <w:rPr>
          <w:sz w:val="28"/>
          <w:szCs w:val="28"/>
        </w:rPr>
        <w:lastRenderedPageBreak/>
        <w:t xml:space="preserve">Приложение №2 к </w:t>
      </w:r>
      <w:r w:rsidRPr="001120D4">
        <w:rPr>
          <w:sz w:val="28"/>
          <w:szCs w:val="28"/>
        </w:rPr>
        <w:t>распоряжени</w:t>
      </w:r>
      <w:r>
        <w:rPr>
          <w:sz w:val="28"/>
          <w:szCs w:val="28"/>
        </w:rPr>
        <w:t xml:space="preserve">ю </w:t>
      </w:r>
      <w:r w:rsidRPr="001120D4">
        <w:rPr>
          <w:sz w:val="28"/>
          <w:szCs w:val="28"/>
        </w:rPr>
        <w:t>администрации</w:t>
      </w:r>
      <w:r>
        <w:rPr>
          <w:sz w:val="28"/>
          <w:szCs w:val="28"/>
        </w:rPr>
        <w:t xml:space="preserve"> Карасевского сельсовета</w:t>
      </w:r>
      <w:r w:rsidRPr="001120D4">
        <w:rPr>
          <w:sz w:val="28"/>
          <w:szCs w:val="28"/>
        </w:rPr>
        <w:t xml:space="preserve"> №   </w:t>
      </w:r>
      <w:r>
        <w:rPr>
          <w:sz w:val="28"/>
          <w:szCs w:val="28"/>
        </w:rPr>
        <w:t>77</w:t>
      </w:r>
      <w:r w:rsidRPr="001120D4">
        <w:rPr>
          <w:sz w:val="28"/>
          <w:szCs w:val="28"/>
        </w:rPr>
        <w:t xml:space="preserve">  от </w:t>
      </w:r>
      <w:r>
        <w:rPr>
          <w:sz w:val="28"/>
          <w:szCs w:val="28"/>
        </w:rPr>
        <w:t>11.06.2020 г.</w:t>
      </w:r>
      <w:r w:rsidRPr="001120D4">
        <w:rPr>
          <w:sz w:val="28"/>
          <w:szCs w:val="28"/>
        </w:rPr>
        <w:t xml:space="preserve">  </w:t>
      </w:r>
    </w:p>
    <w:p w:rsidR="000179F3" w:rsidRDefault="000179F3" w:rsidP="000179F3">
      <w:pPr>
        <w:tabs>
          <w:tab w:val="left" w:pos="2160"/>
        </w:tabs>
        <w:ind w:hanging="142"/>
        <w:rPr>
          <w:sz w:val="28"/>
          <w:szCs w:val="28"/>
        </w:rPr>
      </w:pPr>
    </w:p>
    <w:p w:rsidR="000179F3" w:rsidRDefault="000179F3" w:rsidP="000179F3">
      <w:pPr>
        <w:tabs>
          <w:tab w:val="left" w:pos="2160"/>
        </w:tabs>
        <w:ind w:hanging="142"/>
        <w:rPr>
          <w:sz w:val="28"/>
          <w:szCs w:val="28"/>
        </w:rPr>
      </w:pPr>
    </w:p>
    <w:p w:rsidR="000179F3" w:rsidRDefault="000179F3" w:rsidP="000179F3">
      <w:pPr>
        <w:tabs>
          <w:tab w:val="left" w:pos="2160"/>
        </w:tabs>
        <w:rPr>
          <w:sz w:val="28"/>
          <w:szCs w:val="28"/>
        </w:rPr>
      </w:pPr>
      <w:r>
        <w:rPr>
          <w:sz w:val="28"/>
          <w:szCs w:val="28"/>
        </w:rPr>
        <w:t xml:space="preserve">                                                           Положение</w:t>
      </w:r>
    </w:p>
    <w:p w:rsidR="000179F3" w:rsidRDefault="000179F3" w:rsidP="000179F3">
      <w:pPr>
        <w:ind w:left="-142"/>
        <w:jc w:val="center"/>
        <w:rPr>
          <w:sz w:val="28"/>
          <w:szCs w:val="28"/>
        </w:rPr>
      </w:pPr>
      <w:r>
        <w:rPr>
          <w:sz w:val="28"/>
          <w:szCs w:val="28"/>
        </w:rPr>
        <w:t xml:space="preserve">о рабочей группе по вопросам оказания имущественной поддержки субъектам малого и среднего предпринимательства в </w:t>
      </w:r>
      <w:proofErr w:type="spellStart"/>
      <w:r>
        <w:rPr>
          <w:sz w:val="28"/>
          <w:szCs w:val="28"/>
        </w:rPr>
        <w:t>Карасевском</w:t>
      </w:r>
      <w:proofErr w:type="spellEnd"/>
      <w:r>
        <w:rPr>
          <w:sz w:val="28"/>
          <w:szCs w:val="28"/>
        </w:rPr>
        <w:t xml:space="preserve"> сельсовете Черепановского района Новосибирской области</w:t>
      </w:r>
    </w:p>
    <w:p w:rsidR="000179F3" w:rsidRDefault="000179F3" w:rsidP="000179F3">
      <w:pPr>
        <w:ind w:left="-709" w:firstLine="3970"/>
        <w:jc w:val="center"/>
        <w:rPr>
          <w:sz w:val="28"/>
          <w:szCs w:val="28"/>
        </w:rPr>
      </w:pPr>
    </w:p>
    <w:p w:rsidR="000179F3" w:rsidRDefault="000179F3" w:rsidP="000179F3">
      <w:pPr>
        <w:numPr>
          <w:ilvl w:val="0"/>
          <w:numId w:val="1"/>
        </w:numPr>
        <w:jc w:val="left"/>
        <w:rPr>
          <w:sz w:val="28"/>
          <w:szCs w:val="28"/>
        </w:rPr>
      </w:pPr>
      <w:r>
        <w:rPr>
          <w:sz w:val="28"/>
          <w:szCs w:val="28"/>
        </w:rPr>
        <w:t>Общие положения</w:t>
      </w:r>
    </w:p>
    <w:p w:rsidR="000179F3" w:rsidRDefault="000179F3" w:rsidP="000179F3">
      <w:pPr>
        <w:ind w:left="3261"/>
        <w:rPr>
          <w:sz w:val="28"/>
          <w:szCs w:val="28"/>
        </w:rPr>
      </w:pPr>
    </w:p>
    <w:p w:rsidR="000179F3" w:rsidRDefault="000179F3" w:rsidP="000179F3">
      <w:pPr>
        <w:ind w:left="-284"/>
        <w:rPr>
          <w:sz w:val="28"/>
          <w:szCs w:val="28"/>
        </w:rPr>
      </w:pPr>
      <w:r>
        <w:rPr>
          <w:sz w:val="28"/>
          <w:szCs w:val="28"/>
        </w:rPr>
        <w:t xml:space="preserve">      1.1.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Карасевского сельсовета Черепановского района Новосибирской области (далее </w:t>
      </w:r>
      <w:proofErr w:type="gramStart"/>
      <w:r>
        <w:rPr>
          <w:sz w:val="28"/>
          <w:szCs w:val="28"/>
        </w:rPr>
        <w:t>–р</w:t>
      </w:r>
      <w:proofErr w:type="gramEnd"/>
      <w:r>
        <w:rPr>
          <w:sz w:val="28"/>
          <w:szCs w:val="28"/>
        </w:rPr>
        <w:t>абочая группа).</w:t>
      </w:r>
    </w:p>
    <w:p w:rsidR="000179F3" w:rsidRDefault="000179F3" w:rsidP="000179F3">
      <w:pPr>
        <w:ind w:left="-284"/>
        <w:rPr>
          <w:sz w:val="28"/>
          <w:szCs w:val="28"/>
        </w:rPr>
      </w:pPr>
      <w:r>
        <w:rPr>
          <w:sz w:val="28"/>
          <w:szCs w:val="28"/>
        </w:rPr>
        <w:t xml:space="preserve">      1.2. Рабочая группа является совещательным консультативным органом по обеспечению взаимодействия исполнительных органов власти администрации Карасевского сельсовета Черепановского района Новосибирской области с органами местного самоуправления, иными органами и организациями.</w:t>
      </w:r>
    </w:p>
    <w:p w:rsidR="000179F3" w:rsidRDefault="000179F3" w:rsidP="000179F3">
      <w:pPr>
        <w:ind w:left="-284"/>
        <w:rPr>
          <w:sz w:val="28"/>
          <w:szCs w:val="28"/>
        </w:rPr>
      </w:pPr>
      <w:r>
        <w:rPr>
          <w:sz w:val="28"/>
          <w:szCs w:val="28"/>
        </w:rPr>
        <w:t xml:space="preserve">    </w:t>
      </w:r>
      <w:r>
        <w:rPr>
          <w:sz w:val="28"/>
          <w:szCs w:val="28"/>
        </w:rPr>
        <w:tab/>
        <w:t xml:space="preserve"> 1.3. Целями деятельности рабочей группы являются:</w:t>
      </w:r>
    </w:p>
    <w:p w:rsidR="000179F3" w:rsidRDefault="000179F3" w:rsidP="000179F3">
      <w:pPr>
        <w:ind w:left="-284"/>
        <w:rPr>
          <w:sz w:val="28"/>
          <w:szCs w:val="28"/>
        </w:rPr>
      </w:pPr>
      <w:r>
        <w:rPr>
          <w:sz w:val="28"/>
          <w:szCs w:val="28"/>
        </w:rPr>
        <w:t xml:space="preserve">       - обеспечение единого подхода к организации оказания имущественной поддержки субъектам малого и среднего предпринимательства (дале</w:t>
      </w:r>
      <w:proofErr w:type="gramStart"/>
      <w:r>
        <w:rPr>
          <w:sz w:val="28"/>
          <w:szCs w:val="28"/>
        </w:rPr>
        <w:t>е-</w:t>
      </w:r>
      <w:proofErr w:type="gramEnd"/>
      <w:r>
        <w:rPr>
          <w:sz w:val="28"/>
          <w:szCs w:val="28"/>
        </w:rPr>
        <w:t xml:space="preserve"> субъекты МСП) на территории Карасевского сельсовета Черепановского района Новосибирской области, основанного на лучших практиках реализации положений Федерального закона от 24 июля 2007 года №209-ФЗ «О развитии малого и среднего предпринимательства в Российской Федерации» (далее –Закон №209-ФЗ) в целях обеспечения равного доступа субъектов МСП к мерам имущественной поддержки;</w:t>
      </w:r>
    </w:p>
    <w:p w:rsidR="000179F3" w:rsidRDefault="000179F3" w:rsidP="000179F3">
      <w:pPr>
        <w:ind w:left="-284"/>
        <w:rPr>
          <w:sz w:val="28"/>
          <w:szCs w:val="28"/>
        </w:rPr>
      </w:pPr>
      <w:r>
        <w:rPr>
          <w:sz w:val="28"/>
          <w:szCs w:val="28"/>
        </w:rPr>
        <w:t xml:space="preserve">      - выявление источников для пополнения перечня муниципального имущества, предусмотренных частью 4 статьи 18 Закона №209-ФЗ (далее – Перечень) на территории Карасевского сельсовета Черепановского района Новосибирской области;</w:t>
      </w:r>
    </w:p>
    <w:p w:rsidR="000179F3" w:rsidRDefault="000179F3" w:rsidP="000179F3">
      <w:pPr>
        <w:ind w:left="-284"/>
        <w:rPr>
          <w:sz w:val="28"/>
          <w:szCs w:val="28"/>
        </w:rPr>
      </w:pPr>
      <w:r>
        <w:rPr>
          <w:sz w:val="28"/>
          <w:szCs w:val="28"/>
        </w:rPr>
        <w:t xml:space="preserve">       - выработка и (или) тиражирование лучших практик оказания имущественной поддержки субъектам МСП на территории Карасевского сельсовета Черепановского района Новосибирской области.</w:t>
      </w:r>
    </w:p>
    <w:p w:rsidR="000179F3" w:rsidRDefault="000179F3" w:rsidP="000179F3">
      <w:pPr>
        <w:ind w:left="-284"/>
        <w:rPr>
          <w:sz w:val="28"/>
          <w:szCs w:val="28"/>
        </w:rPr>
      </w:pPr>
      <w:r>
        <w:rPr>
          <w:sz w:val="28"/>
          <w:szCs w:val="28"/>
        </w:rPr>
        <w:t xml:space="preserve">  </w:t>
      </w:r>
      <w:r>
        <w:rPr>
          <w:sz w:val="28"/>
          <w:szCs w:val="28"/>
        </w:rPr>
        <w:tab/>
        <w:t>1.4. Рабочая группа Карасевского сельсовета Черепановского района Новосибирской области работает во взаимодействии с рабочими группами по вопросам оказания имущественной поддержки субъектам малого и среднего предпринимательства, созданными в муниципальных районах, городских округах Новосибирской области, а также с муниципальными образованиями, входящими в состав Черепановского района Новосибирской области.</w:t>
      </w:r>
    </w:p>
    <w:p w:rsidR="000179F3" w:rsidRDefault="000179F3" w:rsidP="000179F3">
      <w:pPr>
        <w:ind w:left="-284"/>
        <w:rPr>
          <w:sz w:val="28"/>
          <w:szCs w:val="28"/>
        </w:rPr>
      </w:pPr>
      <w:r>
        <w:rPr>
          <w:sz w:val="28"/>
          <w:szCs w:val="28"/>
        </w:rPr>
        <w:lastRenderedPageBreak/>
        <w:t xml:space="preserve">   </w:t>
      </w:r>
      <w:r>
        <w:rPr>
          <w:sz w:val="28"/>
          <w:szCs w:val="28"/>
        </w:rPr>
        <w:tab/>
        <w:t>1.5. Рабочая группа в своей деятельности руководствуется Законом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администрации Черепановского района Новосибирской области, а также настоящим Положением.</w:t>
      </w:r>
    </w:p>
    <w:p w:rsidR="000179F3" w:rsidRDefault="000179F3" w:rsidP="000179F3">
      <w:pPr>
        <w:ind w:left="-284"/>
        <w:rPr>
          <w:sz w:val="28"/>
          <w:szCs w:val="28"/>
        </w:rPr>
      </w:pPr>
      <w:r>
        <w:rPr>
          <w:sz w:val="28"/>
          <w:szCs w:val="28"/>
        </w:rPr>
        <w:t xml:space="preserve">    1.6. Рабочая группа осуществляет свою деятельность на принципах равноправия ее членов, коллегиальности принятия решений и гласности.</w:t>
      </w:r>
    </w:p>
    <w:p w:rsidR="000179F3" w:rsidRDefault="000179F3" w:rsidP="000179F3">
      <w:pPr>
        <w:ind w:left="-284"/>
        <w:rPr>
          <w:sz w:val="28"/>
          <w:szCs w:val="28"/>
        </w:rPr>
      </w:pPr>
    </w:p>
    <w:p w:rsidR="000179F3" w:rsidRDefault="000179F3" w:rsidP="000179F3">
      <w:pPr>
        <w:ind w:left="-284"/>
        <w:jc w:val="center"/>
        <w:rPr>
          <w:sz w:val="28"/>
          <w:szCs w:val="28"/>
        </w:rPr>
      </w:pPr>
      <w:r>
        <w:rPr>
          <w:sz w:val="28"/>
          <w:szCs w:val="28"/>
        </w:rPr>
        <w:t>2.Задачи и функции рабочей группы</w:t>
      </w:r>
    </w:p>
    <w:p w:rsidR="000179F3" w:rsidRDefault="000179F3" w:rsidP="000179F3">
      <w:pPr>
        <w:ind w:left="-284"/>
        <w:jc w:val="center"/>
        <w:rPr>
          <w:sz w:val="28"/>
          <w:szCs w:val="28"/>
        </w:rPr>
      </w:pPr>
    </w:p>
    <w:p w:rsidR="000179F3" w:rsidRDefault="000179F3" w:rsidP="000179F3">
      <w:pPr>
        <w:ind w:left="-284"/>
        <w:rPr>
          <w:sz w:val="28"/>
          <w:szCs w:val="28"/>
        </w:rPr>
      </w:pPr>
      <w:r>
        <w:rPr>
          <w:sz w:val="28"/>
          <w:szCs w:val="28"/>
        </w:rPr>
        <w:t xml:space="preserve">    </w:t>
      </w:r>
      <w:r>
        <w:rPr>
          <w:sz w:val="28"/>
          <w:szCs w:val="28"/>
        </w:rPr>
        <w:tab/>
        <w:t>2.1. Координация оказания имущественной поддержки субъектам МСП на территории Карасевского сельсовета Черепановского района Новосибирской области исполнительными органами власти администрации Карасевского сельсовета Черепановского района Новосибирской области, органами местного самоуправления.</w:t>
      </w:r>
    </w:p>
    <w:p w:rsidR="000179F3" w:rsidRDefault="000179F3" w:rsidP="000179F3">
      <w:pPr>
        <w:ind w:left="-284"/>
        <w:rPr>
          <w:sz w:val="28"/>
          <w:szCs w:val="28"/>
        </w:rPr>
      </w:pPr>
      <w:r>
        <w:rPr>
          <w:sz w:val="28"/>
          <w:szCs w:val="28"/>
        </w:rPr>
        <w:t xml:space="preserve">  </w:t>
      </w:r>
      <w:r>
        <w:rPr>
          <w:sz w:val="28"/>
          <w:szCs w:val="28"/>
        </w:rPr>
        <w:tab/>
        <w:t xml:space="preserve"> 2.2. Оценка эффективности мероприятий, реализуемых органами исполнительной власти Карасевского сельсовета Черепановского района Новосибирской области, органами местного самоуправления, рабочими группами в муниципальных районах и городских округах по оказанию имущественной поддержки субъектам МСП.</w:t>
      </w:r>
    </w:p>
    <w:p w:rsidR="000179F3" w:rsidRDefault="000179F3" w:rsidP="000179F3">
      <w:pPr>
        <w:ind w:left="-284"/>
        <w:rPr>
          <w:sz w:val="28"/>
          <w:szCs w:val="28"/>
        </w:rPr>
      </w:pPr>
      <w:r>
        <w:rPr>
          <w:sz w:val="28"/>
          <w:szCs w:val="28"/>
        </w:rPr>
        <w:t xml:space="preserve">  </w:t>
      </w:r>
      <w:r>
        <w:rPr>
          <w:sz w:val="28"/>
          <w:szCs w:val="28"/>
        </w:rPr>
        <w:tab/>
        <w:t xml:space="preserve"> 2.3. Разработка годовых и квартальных планов мероприятий по оказанию имущественной поддержки субъектам МСП на территории Карасевского сельсовета Черепановского района Новосибирской области.</w:t>
      </w:r>
    </w:p>
    <w:p w:rsidR="000179F3" w:rsidRDefault="000179F3" w:rsidP="000179F3">
      <w:pPr>
        <w:ind w:left="-284"/>
        <w:rPr>
          <w:sz w:val="28"/>
          <w:szCs w:val="28"/>
        </w:rPr>
      </w:pPr>
      <w:r>
        <w:rPr>
          <w:sz w:val="28"/>
          <w:szCs w:val="28"/>
        </w:rPr>
        <w:t xml:space="preserve">  </w:t>
      </w:r>
      <w:r>
        <w:rPr>
          <w:sz w:val="28"/>
          <w:szCs w:val="28"/>
        </w:rPr>
        <w:tab/>
        <w:t xml:space="preserve"> 2.4. Проведение анализа состава муниципального имущества для цели выявления источников пополнения Перечня осуществляется на основе информации, полученной по результатам:</w:t>
      </w:r>
    </w:p>
    <w:p w:rsidR="000179F3" w:rsidRDefault="000179F3" w:rsidP="000179F3">
      <w:pPr>
        <w:ind w:left="-284"/>
        <w:rPr>
          <w:sz w:val="28"/>
          <w:szCs w:val="28"/>
        </w:rPr>
      </w:pPr>
      <w:r>
        <w:rPr>
          <w:sz w:val="28"/>
          <w:szCs w:val="28"/>
        </w:rPr>
        <w:t xml:space="preserve">   </w:t>
      </w:r>
      <w:r>
        <w:rPr>
          <w:sz w:val="28"/>
          <w:szCs w:val="28"/>
        </w:rPr>
        <w:tab/>
        <w:t xml:space="preserve"> </w:t>
      </w:r>
      <w:proofErr w:type="gramStart"/>
      <w:r>
        <w:rPr>
          <w:sz w:val="28"/>
          <w:szCs w:val="28"/>
        </w:rPr>
        <w:t>а) запроса сведений из реестра муниципального имущества, выписок из Единого государственного реестра недвижимости, данных архивов, иных документов об объектах казны имуществе, закрепленном на праве хозяйственного ведения или оперативного управления за муниципальным предприятием или учреждением, в том числе неиспользуемом, неэффективно используемом или используемом не по назначению, а также земельных участках, государственная собственность на которые не разграничена, выморочном имуществе (за исключением жилых</w:t>
      </w:r>
      <w:proofErr w:type="gramEnd"/>
      <w:r>
        <w:rPr>
          <w:sz w:val="28"/>
          <w:szCs w:val="28"/>
        </w:rPr>
        <w:t xml:space="preserve"> помещений и предметов, срок полезного использования которых составляет менее пяти лет), бесхозяйном и ином имуществе;</w:t>
      </w:r>
    </w:p>
    <w:p w:rsidR="000179F3" w:rsidRDefault="000179F3" w:rsidP="000179F3">
      <w:pPr>
        <w:ind w:left="-284"/>
        <w:rPr>
          <w:sz w:val="28"/>
          <w:szCs w:val="28"/>
        </w:rPr>
      </w:pPr>
      <w:r>
        <w:rPr>
          <w:sz w:val="28"/>
          <w:szCs w:val="28"/>
        </w:rPr>
        <w:t xml:space="preserve">    б) обследования объектов муниципального недвижимого имущества, в том числе земельных участков, на территории Карасевского сельсовета Черепановского района Новосибирской области органом, уполномоченным на проведение такого обследования;</w:t>
      </w:r>
    </w:p>
    <w:p w:rsidR="000179F3" w:rsidRDefault="000179F3" w:rsidP="000179F3">
      <w:pPr>
        <w:ind w:left="-284"/>
        <w:rPr>
          <w:sz w:val="28"/>
          <w:szCs w:val="28"/>
        </w:rPr>
      </w:pPr>
      <w:r>
        <w:rPr>
          <w:sz w:val="28"/>
          <w:szCs w:val="28"/>
        </w:rPr>
        <w:t xml:space="preserve">    в) предложений субъектов МСП, заинтересованных в получении в аренду муниципального имущества.</w:t>
      </w:r>
    </w:p>
    <w:p w:rsidR="000179F3" w:rsidRDefault="000179F3" w:rsidP="000179F3">
      <w:pPr>
        <w:ind w:left="-284"/>
        <w:rPr>
          <w:sz w:val="28"/>
          <w:szCs w:val="28"/>
        </w:rPr>
      </w:pPr>
      <w:r>
        <w:rPr>
          <w:sz w:val="28"/>
          <w:szCs w:val="28"/>
        </w:rPr>
        <w:t xml:space="preserve">    2.5.  Рассмотрение предложений, поступивших от органов исполнительной власти Новосибирской области, органов местного самоуправления, представителей общественности, субъектов МСП о дополнении Перечня.</w:t>
      </w:r>
    </w:p>
    <w:p w:rsidR="000179F3" w:rsidRDefault="000179F3" w:rsidP="000179F3">
      <w:pPr>
        <w:ind w:left="-284"/>
        <w:rPr>
          <w:sz w:val="28"/>
          <w:szCs w:val="28"/>
        </w:rPr>
      </w:pPr>
      <w:r>
        <w:rPr>
          <w:sz w:val="28"/>
          <w:szCs w:val="28"/>
        </w:rPr>
        <w:lastRenderedPageBreak/>
        <w:t xml:space="preserve">    2.6. Выработка рекомендаций и предложений в рамках оказания имущественной поддержки субъектам МСП территории Карасевского сельсовета Черепановского района Новосибирской области, в том числе по следующим вопросам:</w:t>
      </w:r>
    </w:p>
    <w:p w:rsidR="000179F3" w:rsidRDefault="000179F3" w:rsidP="000179F3">
      <w:pPr>
        <w:ind w:left="-284"/>
        <w:rPr>
          <w:sz w:val="28"/>
          <w:szCs w:val="28"/>
        </w:rPr>
      </w:pPr>
      <w:r>
        <w:rPr>
          <w:sz w:val="28"/>
          <w:szCs w:val="28"/>
        </w:rPr>
        <w:t xml:space="preserve">    а) формированию и дополнению Перечня, расширению состава имущества, вовлекаемого в имущественную поддержку;</w:t>
      </w:r>
    </w:p>
    <w:p w:rsidR="000179F3" w:rsidRDefault="000179F3" w:rsidP="000179F3">
      <w:pPr>
        <w:ind w:left="-284"/>
        <w:rPr>
          <w:sz w:val="28"/>
          <w:szCs w:val="28"/>
        </w:rPr>
      </w:pPr>
      <w:r>
        <w:rPr>
          <w:sz w:val="28"/>
          <w:szCs w:val="28"/>
        </w:rPr>
        <w:t xml:space="preserve">    б) замене объектов, включенных в Перечень и не востребованных субъектами МСП, на другое имущество или по их иному использованию (по результатам анализа состава имущества Перечня, количества обращений субъектов МСП, итогов торгов на право заключения договоров аренды);</w:t>
      </w:r>
    </w:p>
    <w:p w:rsidR="000179F3" w:rsidRDefault="000179F3" w:rsidP="000179F3">
      <w:pPr>
        <w:ind w:left="-284"/>
        <w:rPr>
          <w:sz w:val="28"/>
          <w:szCs w:val="28"/>
        </w:rPr>
      </w:pPr>
      <w:r>
        <w:rPr>
          <w:sz w:val="28"/>
          <w:szCs w:val="28"/>
        </w:rPr>
        <w:t xml:space="preserve">     в) установлению льготных условий предоставления в аренду имущества, муниципальных преференций для субъектов МСП</w:t>
      </w:r>
      <w:r w:rsidRPr="009D4AB6">
        <w:rPr>
          <w:sz w:val="28"/>
          <w:szCs w:val="28"/>
        </w:rPr>
        <w:t xml:space="preserve"> </w:t>
      </w:r>
      <w:r>
        <w:rPr>
          <w:sz w:val="28"/>
          <w:szCs w:val="28"/>
        </w:rPr>
        <w:t>территории Карасевского сельсовета Черепановского района Новосибирской области;</w:t>
      </w:r>
    </w:p>
    <w:p w:rsidR="000179F3" w:rsidRDefault="000179F3" w:rsidP="000179F3">
      <w:pPr>
        <w:ind w:left="-284"/>
        <w:rPr>
          <w:sz w:val="28"/>
          <w:szCs w:val="28"/>
        </w:rPr>
      </w:pPr>
      <w:r>
        <w:rPr>
          <w:sz w:val="28"/>
          <w:szCs w:val="28"/>
        </w:rPr>
        <w:t xml:space="preserve">     г) нормативному правовому регулированию оказания имущественной поддержки субъектам МСП, в том числе упрощению порядка получения такой поддержки;</w:t>
      </w:r>
    </w:p>
    <w:p w:rsidR="000179F3" w:rsidRDefault="000179F3" w:rsidP="000179F3">
      <w:pPr>
        <w:ind w:left="-284"/>
        <w:rPr>
          <w:sz w:val="28"/>
          <w:szCs w:val="28"/>
        </w:rPr>
      </w:pPr>
      <w:r>
        <w:rPr>
          <w:sz w:val="28"/>
          <w:szCs w:val="28"/>
        </w:rPr>
        <w:t xml:space="preserve">    д) разработке показателей эффективности деятельности органов власти (органов местного самоуправления), ответственных за реализацию имущественной поддержки субъектов МСП;</w:t>
      </w:r>
    </w:p>
    <w:p w:rsidR="000179F3" w:rsidRDefault="000179F3" w:rsidP="000179F3">
      <w:pPr>
        <w:ind w:left="-284"/>
        <w:rPr>
          <w:sz w:val="28"/>
          <w:szCs w:val="28"/>
        </w:rPr>
      </w:pPr>
      <w:r>
        <w:rPr>
          <w:sz w:val="28"/>
          <w:szCs w:val="28"/>
        </w:rPr>
        <w:t xml:space="preserve">    е) обеспечению информирования субъектов МСП об имущественной поддержке;</w:t>
      </w:r>
    </w:p>
    <w:p w:rsidR="000179F3" w:rsidRDefault="000179F3" w:rsidP="000179F3">
      <w:pPr>
        <w:ind w:left="-284"/>
        <w:rPr>
          <w:sz w:val="28"/>
          <w:szCs w:val="28"/>
        </w:rPr>
      </w:pPr>
      <w:r>
        <w:rPr>
          <w:sz w:val="28"/>
          <w:szCs w:val="28"/>
        </w:rPr>
        <w:t xml:space="preserve">    ж) совершенствованию порядка учета муниципального имущества, размещения и актуализации сведений о нем в информационно-телекоммуникационной сети «Интернет»;</w:t>
      </w:r>
    </w:p>
    <w:p w:rsidR="000179F3" w:rsidRDefault="000179F3" w:rsidP="000179F3">
      <w:pPr>
        <w:ind w:left="-284"/>
        <w:rPr>
          <w:sz w:val="28"/>
          <w:szCs w:val="28"/>
        </w:rPr>
      </w:pPr>
      <w:r>
        <w:rPr>
          <w:sz w:val="28"/>
          <w:szCs w:val="28"/>
        </w:rPr>
        <w:t xml:space="preserve">    з) включению в утвержденные программы по управлению муниципальным имуществом мероприятий, направленных на совершенствование механизмов оказания имущественной поддержки субъектам МСП, а также использование имущественного потенциала публично-правового образования для расширения такой поддержки.</w:t>
      </w:r>
    </w:p>
    <w:p w:rsidR="000179F3" w:rsidRDefault="000179F3" w:rsidP="000179F3">
      <w:pPr>
        <w:ind w:left="-284"/>
        <w:rPr>
          <w:sz w:val="28"/>
          <w:szCs w:val="28"/>
        </w:rPr>
      </w:pPr>
      <w:r>
        <w:rPr>
          <w:sz w:val="28"/>
          <w:szCs w:val="28"/>
        </w:rPr>
        <w:t xml:space="preserve">       2.7. Оказание информационного и консультационного содействия органам местного самоуправления, в том числе посредством обучающих мероприятий по оказанию имущественной поддержки субъектам МСП.</w:t>
      </w:r>
    </w:p>
    <w:p w:rsidR="000179F3" w:rsidRDefault="000179F3" w:rsidP="000179F3">
      <w:pPr>
        <w:ind w:left="-284"/>
        <w:rPr>
          <w:sz w:val="28"/>
          <w:szCs w:val="28"/>
        </w:rPr>
      </w:pPr>
      <w:r>
        <w:rPr>
          <w:sz w:val="28"/>
          <w:szCs w:val="28"/>
        </w:rPr>
        <w:t xml:space="preserve">       2.8. Взаимодействие с федеральными органами власти, а также с акционерным обществом «Федеральная корпорация по развитию малого и среднего предпринимательства» по вопросам оказания имущественной поддержки субъектам МСП.</w:t>
      </w:r>
    </w:p>
    <w:p w:rsidR="000179F3" w:rsidRDefault="000179F3" w:rsidP="000179F3">
      <w:pPr>
        <w:ind w:left="-284"/>
        <w:rPr>
          <w:sz w:val="28"/>
          <w:szCs w:val="28"/>
        </w:rPr>
      </w:pPr>
      <w:r>
        <w:rPr>
          <w:sz w:val="28"/>
          <w:szCs w:val="28"/>
        </w:rPr>
        <w:t xml:space="preserve">      2.9. Выдвижение и поддержка инициатив, направленных на совершенствование оказания имущественной поддержки субъектам МСП, на основе анализа сложившейся региональной и муниципальной практики.</w:t>
      </w:r>
    </w:p>
    <w:p w:rsidR="000179F3" w:rsidRDefault="000179F3" w:rsidP="000179F3">
      <w:pPr>
        <w:ind w:left="-284"/>
        <w:rPr>
          <w:sz w:val="28"/>
          <w:szCs w:val="28"/>
        </w:rPr>
      </w:pPr>
    </w:p>
    <w:p w:rsidR="000179F3" w:rsidRDefault="000179F3" w:rsidP="000179F3">
      <w:pPr>
        <w:ind w:left="-284"/>
        <w:jc w:val="center"/>
        <w:rPr>
          <w:sz w:val="28"/>
          <w:szCs w:val="28"/>
        </w:rPr>
      </w:pPr>
      <w:r>
        <w:rPr>
          <w:sz w:val="28"/>
          <w:szCs w:val="28"/>
        </w:rPr>
        <w:t>3. Права рабочей группы</w:t>
      </w:r>
    </w:p>
    <w:p w:rsidR="000179F3" w:rsidRDefault="000179F3" w:rsidP="000179F3">
      <w:pPr>
        <w:ind w:left="-284"/>
        <w:jc w:val="center"/>
        <w:rPr>
          <w:sz w:val="28"/>
          <w:szCs w:val="28"/>
        </w:rPr>
      </w:pPr>
    </w:p>
    <w:p w:rsidR="000179F3" w:rsidRDefault="000179F3" w:rsidP="000179F3">
      <w:pPr>
        <w:ind w:left="-284"/>
        <w:rPr>
          <w:sz w:val="28"/>
          <w:szCs w:val="28"/>
        </w:rPr>
      </w:pPr>
      <w:r>
        <w:rPr>
          <w:sz w:val="28"/>
          <w:szCs w:val="28"/>
        </w:rPr>
        <w:t xml:space="preserve"> </w:t>
      </w:r>
      <w:r>
        <w:rPr>
          <w:sz w:val="28"/>
          <w:szCs w:val="28"/>
        </w:rPr>
        <w:tab/>
        <w:t xml:space="preserve">   В целях осуществления задач, предусмотренных разделом 2 настоящего Положения, рабочая группа имеет право: </w:t>
      </w:r>
    </w:p>
    <w:p w:rsidR="000179F3" w:rsidRDefault="000179F3" w:rsidP="000179F3">
      <w:pPr>
        <w:ind w:left="-284"/>
        <w:rPr>
          <w:sz w:val="28"/>
          <w:szCs w:val="28"/>
        </w:rPr>
      </w:pPr>
      <w:r>
        <w:rPr>
          <w:sz w:val="28"/>
          <w:szCs w:val="28"/>
        </w:rPr>
        <w:lastRenderedPageBreak/>
        <w:t xml:space="preserve">         3.1. Рассматривать на своих заседаниях вопросы в соответствии с компетенцией рабочей группы, принимать соответствующие решения.</w:t>
      </w:r>
    </w:p>
    <w:p w:rsidR="000179F3" w:rsidRDefault="000179F3" w:rsidP="000179F3">
      <w:pPr>
        <w:ind w:left="-284"/>
        <w:rPr>
          <w:sz w:val="28"/>
          <w:szCs w:val="28"/>
        </w:rPr>
      </w:pPr>
      <w:r>
        <w:rPr>
          <w:sz w:val="28"/>
          <w:szCs w:val="28"/>
        </w:rPr>
        <w:t xml:space="preserve">         3.2. Запрашивать информацию и материалы от исполнительных органов власти </w:t>
      </w:r>
      <w:r w:rsidRPr="00AF36E3">
        <w:rPr>
          <w:sz w:val="28"/>
          <w:szCs w:val="28"/>
        </w:rPr>
        <w:t>Новосибирской области</w:t>
      </w:r>
      <w:r>
        <w:rPr>
          <w:sz w:val="28"/>
          <w:szCs w:val="28"/>
        </w:rPr>
        <w:t>, органов местного самоуправления, общественных объединений по вопросам, отнесенным к компетенции рабочей группы</w:t>
      </w:r>
      <w:r w:rsidRPr="00AF36E3">
        <w:rPr>
          <w:sz w:val="28"/>
          <w:szCs w:val="28"/>
        </w:rPr>
        <w:t>.</w:t>
      </w:r>
    </w:p>
    <w:p w:rsidR="000179F3" w:rsidRDefault="000179F3" w:rsidP="000179F3">
      <w:pPr>
        <w:ind w:left="-284"/>
        <w:rPr>
          <w:sz w:val="28"/>
          <w:szCs w:val="28"/>
        </w:rPr>
      </w:pPr>
      <w:r>
        <w:rPr>
          <w:sz w:val="28"/>
          <w:szCs w:val="28"/>
        </w:rPr>
        <w:t xml:space="preserve">        3.3. Привлекать к работе рабочей группы представителей заинтересованных органов  исполнительной власти, органов местного самоуправления, субъектов МСП, научных, общественных и иных организаций, а также других специалистов.</w:t>
      </w:r>
      <w:r>
        <w:rPr>
          <w:sz w:val="28"/>
          <w:szCs w:val="28"/>
        </w:rPr>
        <w:br/>
        <w:t xml:space="preserve">      3.4. Направлять органам, уполномоченным на проведение обследования объектов муниципального недвижимого имущества, списки объектов недвижимости, в отношении которых предлагается провести обследование и (или) представить дополнительную информацию.</w:t>
      </w:r>
    </w:p>
    <w:p w:rsidR="000179F3" w:rsidRDefault="000179F3" w:rsidP="000179F3">
      <w:pPr>
        <w:ind w:left="-284"/>
        <w:rPr>
          <w:sz w:val="28"/>
          <w:szCs w:val="28"/>
        </w:rPr>
      </w:pPr>
      <w:r>
        <w:rPr>
          <w:sz w:val="28"/>
          <w:szCs w:val="28"/>
        </w:rPr>
        <w:t xml:space="preserve">       3.5. Участвовать через представителей, назначаемых по решению рабочей группы, с согласия органа, уполномоченного на проведение обследования объектов муниципального недвижимого имущества, в проведении обследования объектов недвижимости, в том числе земельных участков, на территории Карасевского сельсовета Черепановского района Новосибирской области, в соответствии со списком, указанным в пункте 3.4. настоящего Положения.</w:t>
      </w:r>
    </w:p>
    <w:p w:rsidR="000179F3" w:rsidRDefault="000179F3" w:rsidP="000179F3">
      <w:pPr>
        <w:ind w:left="-284"/>
        <w:rPr>
          <w:sz w:val="28"/>
          <w:szCs w:val="28"/>
        </w:rPr>
      </w:pPr>
      <w:r>
        <w:rPr>
          <w:sz w:val="28"/>
          <w:szCs w:val="28"/>
        </w:rPr>
        <w:t xml:space="preserve">       3.6. Давать рекомендации органам местного самоуправления, по вопросам, отнесенным к компетенции рабочей группы.</w:t>
      </w:r>
    </w:p>
    <w:p w:rsidR="000179F3" w:rsidRDefault="000179F3" w:rsidP="000179F3">
      <w:pPr>
        <w:ind w:left="-284"/>
        <w:rPr>
          <w:sz w:val="28"/>
          <w:szCs w:val="28"/>
        </w:rPr>
      </w:pPr>
    </w:p>
    <w:p w:rsidR="000179F3" w:rsidRDefault="000179F3" w:rsidP="000179F3">
      <w:pPr>
        <w:ind w:left="-284"/>
        <w:jc w:val="center"/>
        <w:rPr>
          <w:sz w:val="28"/>
          <w:szCs w:val="28"/>
        </w:rPr>
      </w:pPr>
      <w:r>
        <w:rPr>
          <w:sz w:val="28"/>
          <w:szCs w:val="28"/>
        </w:rPr>
        <w:t>4. Порядок деятельности рабочей группы</w:t>
      </w:r>
    </w:p>
    <w:p w:rsidR="000179F3" w:rsidRDefault="000179F3" w:rsidP="000179F3">
      <w:pPr>
        <w:ind w:left="-284"/>
        <w:rPr>
          <w:sz w:val="28"/>
          <w:szCs w:val="28"/>
        </w:rPr>
      </w:pPr>
    </w:p>
    <w:p w:rsidR="000179F3" w:rsidRDefault="000179F3" w:rsidP="000179F3">
      <w:pPr>
        <w:ind w:left="-284"/>
        <w:rPr>
          <w:sz w:val="28"/>
          <w:szCs w:val="28"/>
        </w:rPr>
      </w:pPr>
      <w:r>
        <w:rPr>
          <w:sz w:val="28"/>
          <w:szCs w:val="28"/>
        </w:rPr>
        <w:t xml:space="preserve">     4.1. Рабочая группа состоит из председателя рабочей группы, заместителя председателя рабочей группы, секретаря рабочей группы, членов рабочей группы.</w:t>
      </w:r>
    </w:p>
    <w:p w:rsidR="000179F3" w:rsidRDefault="000179F3" w:rsidP="000179F3">
      <w:pPr>
        <w:ind w:left="-284"/>
        <w:rPr>
          <w:sz w:val="28"/>
          <w:szCs w:val="28"/>
        </w:rPr>
      </w:pPr>
      <w:r>
        <w:rPr>
          <w:sz w:val="28"/>
          <w:szCs w:val="28"/>
        </w:rPr>
        <w:t xml:space="preserve">     4.2. В заседаниях рабочей группы могут принимать участие приглашенные заинтересованные лица, в том числе представители субъектов МСП, с правом совещательного голоса.</w:t>
      </w:r>
    </w:p>
    <w:p w:rsidR="000179F3" w:rsidRDefault="000179F3" w:rsidP="000179F3">
      <w:pPr>
        <w:ind w:left="-284"/>
        <w:rPr>
          <w:sz w:val="28"/>
          <w:szCs w:val="28"/>
        </w:rPr>
      </w:pPr>
      <w:r>
        <w:rPr>
          <w:sz w:val="28"/>
          <w:szCs w:val="28"/>
        </w:rPr>
        <w:t xml:space="preserve">     4.3. Заседания рабочей группы проводятся в очной или очно-заочной (в том числе посредством видео-конференц-связи) форме по мере необходимости, но не реже в чем 1 раз в полугодие.</w:t>
      </w:r>
    </w:p>
    <w:p w:rsidR="000179F3" w:rsidRDefault="000179F3" w:rsidP="000179F3">
      <w:pPr>
        <w:ind w:left="-284"/>
        <w:rPr>
          <w:sz w:val="28"/>
          <w:szCs w:val="28"/>
        </w:rPr>
      </w:pPr>
      <w:r>
        <w:rPr>
          <w:sz w:val="28"/>
          <w:szCs w:val="28"/>
        </w:rPr>
        <w:t xml:space="preserve">     4.4. Повестка для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5-ти рабочих дней до даты проведения заседания в письменном виде.</w:t>
      </w:r>
    </w:p>
    <w:p w:rsidR="000179F3" w:rsidRDefault="000179F3" w:rsidP="000179F3">
      <w:pPr>
        <w:ind w:left="-284"/>
        <w:rPr>
          <w:sz w:val="28"/>
          <w:szCs w:val="28"/>
        </w:rPr>
      </w:pPr>
      <w:r>
        <w:rPr>
          <w:sz w:val="28"/>
          <w:szCs w:val="28"/>
        </w:rPr>
        <w:t xml:space="preserve">     4.5. Заседания рабочей группы проводит председатель рабочей группы или по его поручению заместитель председателя рабочей группы.</w:t>
      </w:r>
    </w:p>
    <w:p w:rsidR="000179F3" w:rsidRDefault="000179F3" w:rsidP="000179F3">
      <w:pPr>
        <w:ind w:left="-284"/>
        <w:rPr>
          <w:sz w:val="28"/>
          <w:szCs w:val="28"/>
        </w:rPr>
      </w:pPr>
      <w:r>
        <w:rPr>
          <w:sz w:val="28"/>
          <w:szCs w:val="28"/>
        </w:rPr>
        <w:t xml:space="preserve">     4.6. Председатель рабочей группы: </w:t>
      </w:r>
    </w:p>
    <w:p w:rsidR="000179F3" w:rsidRDefault="000179F3" w:rsidP="000179F3">
      <w:pPr>
        <w:ind w:left="-284"/>
        <w:rPr>
          <w:sz w:val="28"/>
          <w:szCs w:val="28"/>
        </w:rPr>
      </w:pPr>
      <w:r>
        <w:rPr>
          <w:sz w:val="28"/>
          <w:szCs w:val="28"/>
        </w:rPr>
        <w:t xml:space="preserve">      - организует деятельность рабочей группы;</w:t>
      </w:r>
    </w:p>
    <w:p w:rsidR="000179F3" w:rsidRDefault="000179F3" w:rsidP="000179F3">
      <w:pPr>
        <w:spacing w:line="0" w:lineRule="atLeast"/>
        <w:ind w:left="-284"/>
        <w:rPr>
          <w:sz w:val="28"/>
          <w:szCs w:val="28"/>
        </w:rPr>
      </w:pPr>
      <w:r>
        <w:rPr>
          <w:sz w:val="28"/>
          <w:szCs w:val="28"/>
        </w:rPr>
        <w:lastRenderedPageBreak/>
        <w:t xml:space="preserve">      - </w:t>
      </w:r>
      <w:r w:rsidRPr="00FB628A">
        <w:rPr>
          <w:rFonts w:eastAsia="Calibri"/>
          <w:sz w:val="28"/>
          <w:szCs w:val="28"/>
          <w:lang w:eastAsia="en-US"/>
        </w:rPr>
        <w:t>принимает решение о времени и месте проведения заседания рабочей группы;</w:t>
      </w:r>
    </w:p>
    <w:p w:rsidR="000179F3" w:rsidRDefault="000179F3" w:rsidP="000179F3">
      <w:pPr>
        <w:spacing w:line="0" w:lineRule="atLeast"/>
        <w:ind w:left="-284"/>
        <w:rPr>
          <w:sz w:val="28"/>
          <w:szCs w:val="28"/>
        </w:rPr>
      </w:pPr>
      <w:r>
        <w:rPr>
          <w:sz w:val="28"/>
          <w:szCs w:val="28"/>
        </w:rPr>
        <w:t xml:space="preserve">      - </w:t>
      </w:r>
      <w:r w:rsidRPr="00FB628A">
        <w:rPr>
          <w:rFonts w:eastAsia="Calibri"/>
          <w:sz w:val="28"/>
          <w:szCs w:val="28"/>
          <w:lang w:eastAsia="en-US"/>
        </w:rPr>
        <w:t>утверждает повестку дня заседания рабочей группы и порядок ее работы;</w:t>
      </w:r>
      <w:r>
        <w:rPr>
          <w:sz w:val="28"/>
          <w:szCs w:val="28"/>
        </w:rPr>
        <w:t xml:space="preserve"> </w:t>
      </w:r>
    </w:p>
    <w:p w:rsidR="000179F3" w:rsidRDefault="000179F3" w:rsidP="000179F3">
      <w:pPr>
        <w:spacing w:line="0" w:lineRule="atLeast"/>
        <w:ind w:left="-284"/>
        <w:rPr>
          <w:sz w:val="28"/>
          <w:szCs w:val="28"/>
        </w:rPr>
      </w:pPr>
      <w:r>
        <w:rPr>
          <w:sz w:val="28"/>
          <w:szCs w:val="28"/>
        </w:rPr>
        <w:t xml:space="preserve">      </w:t>
      </w:r>
      <w:r w:rsidRPr="00FB628A">
        <w:rPr>
          <w:rFonts w:eastAsia="Calibri"/>
          <w:sz w:val="28"/>
          <w:szCs w:val="28"/>
          <w:lang w:eastAsia="en-US"/>
        </w:rPr>
        <w:t>-</w:t>
      </w:r>
      <w:r w:rsidRPr="00FB628A">
        <w:rPr>
          <w:rFonts w:eastAsia="Calibri"/>
          <w:sz w:val="28"/>
          <w:szCs w:val="28"/>
          <w:lang w:eastAsia="en-US"/>
        </w:rPr>
        <w:tab/>
        <w:t>ведет заседания рабочей группы;</w:t>
      </w:r>
      <w:r>
        <w:rPr>
          <w:sz w:val="28"/>
          <w:szCs w:val="28"/>
        </w:rPr>
        <w:t xml:space="preserve">   </w:t>
      </w:r>
    </w:p>
    <w:p w:rsidR="000179F3" w:rsidRDefault="000179F3" w:rsidP="000179F3">
      <w:pPr>
        <w:spacing w:line="0" w:lineRule="atLeast"/>
        <w:ind w:left="-284"/>
        <w:rPr>
          <w:sz w:val="28"/>
          <w:szCs w:val="28"/>
        </w:rPr>
      </w:pPr>
      <w:r>
        <w:rPr>
          <w:sz w:val="28"/>
          <w:szCs w:val="28"/>
        </w:rPr>
        <w:t xml:space="preserve">      </w:t>
      </w:r>
      <w:r w:rsidRPr="00FB628A">
        <w:rPr>
          <w:rFonts w:eastAsia="Calibri"/>
          <w:sz w:val="28"/>
          <w:szCs w:val="28"/>
          <w:lang w:eastAsia="en-US"/>
        </w:rPr>
        <w:t>-</w:t>
      </w:r>
      <w:r w:rsidRPr="00FB628A">
        <w:rPr>
          <w:rFonts w:eastAsia="Calibri"/>
          <w:sz w:val="28"/>
          <w:szCs w:val="28"/>
          <w:lang w:eastAsia="en-US"/>
        </w:rPr>
        <w:tab/>
        <w:t>определяет порядок рассмотрения вопросов на заседании рабочей группы;</w:t>
      </w:r>
      <w:r>
        <w:rPr>
          <w:sz w:val="28"/>
          <w:szCs w:val="28"/>
        </w:rPr>
        <w:t xml:space="preserve"> </w:t>
      </w:r>
    </w:p>
    <w:p w:rsidR="000179F3" w:rsidRDefault="000179F3" w:rsidP="000179F3">
      <w:pPr>
        <w:spacing w:line="0" w:lineRule="atLeast"/>
        <w:ind w:left="-284"/>
        <w:rPr>
          <w:sz w:val="28"/>
          <w:szCs w:val="28"/>
        </w:rPr>
      </w:pPr>
      <w:r>
        <w:rPr>
          <w:sz w:val="28"/>
          <w:szCs w:val="28"/>
        </w:rPr>
        <w:t xml:space="preserve">      </w:t>
      </w:r>
      <w:r w:rsidRPr="00FB628A">
        <w:rPr>
          <w:rFonts w:eastAsia="Calibri"/>
          <w:sz w:val="28"/>
          <w:szCs w:val="28"/>
          <w:lang w:eastAsia="en-US"/>
        </w:rPr>
        <w:t>-</w:t>
      </w:r>
      <w:r w:rsidRPr="00FB628A">
        <w:rPr>
          <w:rFonts w:eastAsia="Calibri"/>
          <w:sz w:val="28"/>
          <w:szCs w:val="28"/>
          <w:lang w:eastAsia="en-US"/>
        </w:rPr>
        <w:tab/>
        <w:t>принимает решение по оперативным вопросам деятельности рабочей группы, которые возникают в ходе ее работы;</w:t>
      </w:r>
    </w:p>
    <w:p w:rsidR="000179F3" w:rsidRPr="00FB628A" w:rsidRDefault="000179F3" w:rsidP="000179F3">
      <w:pPr>
        <w:spacing w:line="0" w:lineRule="atLeast"/>
        <w:ind w:left="-284"/>
        <w:rPr>
          <w:sz w:val="28"/>
          <w:szCs w:val="28"/>
        </w:rPr>
      </w:pPr>
      <w:r>
        <w:rPr>
          <w:sz w:val="28"/>
          <w:szCs w:val="28"/>
        </w:rPr>
        <w:t xml:space="preserve">      </w:t>
      </w:r>
      <w:r>
        <w:rPr>
          <w:rFonts w:eastAsia="Calibri"/>
          <w:sz w:val="28"/>
          <w:szCs w:val="28"/>
          <w:lang w:eastAsia="en-US"/>
        </w:rPr>
        <w:t xml:space="preserve">- </w:t>
      </w:r>
      <w:r w:rsidRPr="00FB628A">
        <w:rPr>
          <w:rFonts w:eastAsia="Calibri"/>
          <w:sz w:val="28"/>
          <w:szCs w:val="28"/>
          <w:lang w:eastAsia="en-US"/>
        </w:rPr>
        <w:t>подписывает протоколы заседаний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4.7.</w:t>
      </w:r>
      <w:r w:rsidRPr="00FB628A">
        <w:rPr>
          <w:rFonts w:eastAsia="Calibri"/>
          <w:sz w:val="28"/>
          <w:szCs w:val="28"/>
          <w:lang w:eastAsia="en-US"/>
        </w:rPr>
        <w:tab/>
        <w:t>Секретарь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осуществляет организационные мероприятия, связанные с подготовкой заседания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доводит до сведения членов рабочей группы повестку дня заседания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информирует членов рабочей группы о времени и месте проведения заседаний;</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оформляет протоколы заседаний рабочей группы;</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 xml:space="preserve"> ведет делопроизводство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организует подготовку материалов к зас</w:t>
      </w:r>
      <w:r>
        <w:rPr>
          <w:rFonts w:eastAsia="Calibri"/>
          <w:sz w:val="28"/>
          <w:szCs w:val="28"/>
          <w:lang w:eastAsia="en-US"/>
        </w:rPr>
        <w:t xml:space="preserve">еданиям рабочей группы, а также </w:t>
      </w:r>
      <w:r w:rsidRPr="00FB628A">
        <w:rPr>
          <w:rFonts w:eastAsia="Calibri"/>
          <w:sz w:val="28"/>
          <w:szCs w:val="28"/>
          <w:lang w:eastAsia="en-US"/>
        </w:rPr>
        <w:t>проектов ее решений.</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4.8.</w:t>
      </w:r>
      <w:r w:rsidRPr="00FB628A">
        <w:rPr>
          <w:rFonts w:eastAsia="Calibri"/>
          <w:sz w:val="28"/>
          <w:szCs w:val="28"/>
          <w:lang w:eastAsia="en-US"/>
        </w:rPr>
        <w:tab/>
        <w:t>Члены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вносят предложения по повестке дня заседания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участвуют в заседаниях рабочей группы и обсуждении рассматриваемых на них вопросах;</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участвуют в подготовке и принятии решений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представляют секретарю рабоче</w:t>
      </w:r>
      <w:r>
        <w:rPr>
          <w:rFonts w:eastAsia="Calibri"/>
          <w:sz w:val="28"/>
          <w:szCs w:val="28"/>
          <w:lang w:eastAsia="en-US"/>
        </w:rPr>
        <w:t xml:space="preserve">й группы материалы по вопросам, </w:t>
      </w:r>
      <w:r w:rsidRPr="00FB628A">
        <w:rPr>
          <w:rFonts w:eastAsia="Calibri"/>
          <w:sz w:val="28"/>
          <w:szCs w:val="28"/>
          <w:lang w:eastAsia="en-US"/>
        </w:rPr>
        <w:t>подлежащим рассмотрению на заседании рабочей группы.</w:t>
      </w:r>
    </w:p>
    <w:p w:rsidR="000179F3" w:rsidRPr="00FB628A" w:rsidRDefault="00EB2757" w:rsidP="000179F3">
      <w:pPr>
        <w:spacing w:line="0" w:lineRule="atLeast"/>
        <w:ind w:left="-284"/>
        <w:rPr>
          <w:rFonts w:eastAsia="Calibri"/>
          <w:sz w:val="28"/>
          <w:szCs w:val="28"/>
          <w:lang w:eastAsia="en-US"/>
        </w:rPr>
      </w:pPr>
      <w:r>
        <w:rPr>
          <w:rFonts w:eastAsia="Calibri"/>
          <w:sz w:val="28"/>
          <w:szCs w:val="28"/>
          <w:lang w:eastAsia="en-US"/>
        </w:rPr>
        <w:t xml:space="preserve">        </w:t>
      </w:r>
      <w:r w:rsidR="000179F3">
        <w:rPr>
          <w:rFonts w:eastAsia="Calibri"/>
          <w:sz w:val="28"/>
          <w:szCs w:val="28"/>
          <w:lang w:eastAsia="en-US"/>
        </w:rPr>
        <w:t xml:space="preserve">4.9. </w:t>
      </w:r>
      <w:r w:rsidR="000179F3" w:rsidRPr="00FB628A">
        <w:rPr>
          <w:rFonts w:eastAsia="Calibri"/>
          <w:sz w:val="28"/>
          <w:szCs w:val="28"/>
          <w:lang w:eastAsia="en-US"/>
        </w:rPr>
        <w:t xml:space="preserve">Заседание рабочей группы считается правомочным, если на нем </w:t>
      </w:r>
      <w:r w:rsidR="000179F3">
        <w:rPr>
          <w:rFonts w:eastAsia="Calibri"/>
          <w:sz w:val="28"/>
          <w:szCs w:val="28"/>
          <w:lang w:eastAsia="en-US"/>
        </w:rPr>
        <w:t>присутствует</w:t>
      </w:r>
      <w:r w:rsidR="000179F3" w:rsidRPr="00FB628A">
        <w:rPr>
          <w:rFonts w:eastAsia="Calibri"/>
          <w:sz w:val="28"/>
          <w:szCs w:val="28"/>
          <w:lang w:eastAsia="en-US"/>
        </w:rPr>
        <w:t xml:space="preserve"> не менее (2/3 или 1/2) от общего числа членов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4.10.</w:t>
      </w:r>
      <w:r w:rsidRPr="00FB628A">
        <w:rPr>
          <w:rFonts w:eastAsia="Calibri"/>
          <w:sz w:val="28"/>
          <w:szCs w:val="28"/>
          <w:lang w:eastAsia="en-US"/>
        </w:rPr>
        <w:tab/>
      </w:r>
      <w:r>
        <w:rPr>
          <w:rFonts w:eastAsia="Calibri"/>
          <w:sz w:val="28"/>
          <w:szCs w:val="28"/>
          <w:lang w:eastAsia="en-US"/>
        </w:rPr>
        <w:t xml:space="preserve"> </w:t>
      </w:r>
      <w:r w:rsidRPr="00FB628A">
        <w:rPr>
          <w:rFonts w:eastAsia="Calibri"/>
          <w:sz w:val="28"/>
          <w:szCs w:val="28"/>
          <w:lang w:eastAsia="en-US"/>
        </w:rPr>
        <w:t>При отсутствии кворума рабочей группы созывается повторное заседание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00EB2757">
        <w:rPr>
          <w:rFonts w:eastAsia="Calibri"/>
          <w:sz w:val="28"/>
          <w:szCs w:val="28"/>
          <w:lang w:eastAsia="en-US"/>
        </w:rPr>
        <w:t xml:space="preserve"> </w:t>
      </w:r>
      <w:r>
        <w:rPr>
          <w:rFonts w:eastAsia="Calibri"/>
          <w:sz w:val="28"/>
          <w:szCs w:val="28"/>
          <w:lang w:eastAsia="en-US"/>
        </w:rPr>
        <w:t xml:space="preserve"> </w:t>
      </w:r>
      <w:r w:rsidRPr="00FB628A">
        <w:rPr>
          <w:rFonts w:eastAsia="Calibri"/>
          <w:sz w:val="28"/>
          <w:szCs w:val="28"/>
          <w:lang w:eastAsia="en-US"/>
        </w:rPr>
        <w:t>4.11.</w:t>
      </w:r>
      <w:r w:rsidRPr="00FB628A">
        <w:rPr>
          <w:rFonts w:eastAsia="Calibri"/>
          <w:sz w:val="28"/>
          <w:szCs w:val="28"/>
          <w:lang w:eastAsia="en-US"/>
        </w:rPr>
        <w:tab/>
        <w:t xml:space="preserve">Члены рабочей группы участвуют в ее заседаниях без права замены. В случае отсутствия члена рабочей группы на заседании он имеет </w:t>
      </w:r>
      <w:r>
        <w:rPr>
          <w:rFonts w:eastAsia="Calibri"/>
          <w:sz w:val="28"/>
          <w:szCs w:val="28"/>
          <w:lang w:eastAsia="en-US"/>
        </w:rPr>
        <w:t>право</w:t>
      </w:r>
      <w:r w:rsidRPr="00FB628A">
        <w:rPr>
          <w:rFonts w:eastAsia="Calibri"/>
          <w:sz w:val="28"/>
          <w:szCs w:val="28"/>
          <w:lang w:eastAsia="en-US"/>
        </w:rPr>
        <w:t xml:space="preserve"> представить свое мнение по рассматриваемым вопросам в письменной форме.</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00EB2757">
        <w:rPr>
          <w:rFonts w:eastAsia="Calibri"/>
          <w:sz w:val="28"/>
          <w:szCs w:val="28"/>
          <w:lang w:eastAsia="en-US"/>
        </w:rPr>
        <w:t xml:space="preserve">  </w:t>
      </w:r>
      <w:r w:rsidRPr="00FB628A">
        <w:rPr>
          <w:rFonts w:eastAsia="Calibri"/>
          <w:sz w:val="28"/>
          <w:szCs w:val="28"/>
          <w:lang w:eastAsia="en-US"/>
        </w:rPr>
        <w:t>4.12.</w:t>
      </w:r>
      <w:r w:rsidRPr="00FB628A">
        <w:rPr>
          <w:rFonts w:eastAsia="Calibri"/>
          <w:sz w:val="28"/>
          <w:szCs w:val="28"/>
          <w:lang w:eastAsia="en-US"/>
        </w:rPr>
        <w:tab/>
        <w:t>Члены рабочей группы имеют право выражать особое мнение по</w:t>
      </w:r>
      <w:r>
        <w:rPr>
          <w:rFonts w:eastAsia="Calibri"/>
          <w:sz w:val="28"/>
          <w:szCs w:val="28"/>
          <w:lang w:eastAsia="en-US"/>
        </w:rPr>
        <w:t xml:space="preserve"> </w:t>
      </w:r>
      <w:r w:rsidRPr="00FB628A">
        <w:rPr>
          <w:rFonts w:eastAsia="Calibri"/>
          <w:sz w:val="28"/>
          <w:szCs w:val="28"/>
          <w:lang w:eastAsia="en-US"/>
        </w:rPr>
        <w:t>рассматриваемым на заседаниях рабочей группы вопросам, которое заносится</w:t>
      </w:r>
      <w:r>
        <w:rPr>
          <w:rFonts w:eastAsia="Calibri"/>
          <w:sz w:val="28"/>
          <w:szCs w:val="28"/>
          <w:lang w:eastAsia="en-US"/>
        </w:rPr>
        <w:t xml:space="preserve"> </w:t>
      </w:r>
      <w:r w:rsidRPr="00FB628A">
        <w:rPr>
          <w:rFonts w:eastAsia="Calibri"/>
          <w:sz w:val="28"/>
          <w:szCs w:val="28"/>
          <w:lang w:eastAsia="en-US"/>
        </w:rPr>
        <w:t>в протокол заседания рабочей группы или приобщается к протоколу в письменной форме.</w:t>
      </w:r>
      <w:r>
        <w:rPr>
          <w:rFonts w:eastAsia="Calibri"/>
          <w:sz w:val="28"/>
          <w:szCs w:val="28"/>
          <w:lang w:eastAsia="en-US"/>
        </w:rPr>
        <w:t xml:space="preserve">                     </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00EB2757">
        <w:rPr>
          <w:rFonts w:eastAsia="Calibri"/>
          <w:sz w:val="28"/>
          <w:szCs w:val="28"/>
          <w:lang w:eastAsia="en-US"/>
        </w:rPr>
        <w:t xml:space="preserve"> </w:t>
      </w:r>
      <w:r w:rsidRPr="00FB628A">
        <w:rPr>
          <w:rFonts w:eastAsia="Calibri"/>
          <w:sz w:val="28"/>
          <w:szCs w:val="28"/>
          <w:lang w:eastAsia="en-US"/>
        </w:rPr>
        <w:t>4.13.</w:t>
      </w:r>
      <w:r w:rsidRPr="00FB628A">
        <w:rPr>
          <w:rFonts w:eastAsia="Calibri"/>
          <w:sz w:val="28"/>
          <w:szCs w:val="28"/>
          <w:lang w:eastAsia="en-US"/>
        </w:rPr>
        <w:tab/>
        <w:t xml:space="preserve">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w:t>
      </w:r>
      <w:r w:rsidRPr="00FB628A">
        <w:rPr>
          <w:rFonts w:eastAsia="Calibri"/>
          <w:sz w:val="28"/>
          <w:szCs w:val="28"/>
          <w:lang w:eastAsia="en-US"/>
        </w:rPr>
        <w:lastRenderedPageBreak/>
        <w:t>особого мнения оно прилагается к протоколу и является его неотъемлемой</w:t>
      </w:r>
      <w:r>
        <w:rPr>
          <w:rFonts w:eastAsia="Calibri"/>
          <w:sz w:val="28"/>
          <w:szCs w:val="28"/>
          <w:lang w:eastAsia="en-US"/>
        </w:rPr>
        <w:t xml:space="preserve"> </w:t>
      </w:r>
      <w:r w:rsidRPr="00FB628A">
        <w:rPr>
          <w:rFonts w:eastAsia="Calibri"/>
          <w:sz w:val="28"/>
          <w:szCs w:val="28"/>
          <w:lang w:eastAsia="en-US"/>
        </w:rPr>
        <w:t>частью. При равном количестве голосов при голосовании решающим является голос председателя рабочей группы.</w:t>
      </w:r>
    </w:p>
    <w:p w:rsidR="000179F3" w:rsidRDefault="000179F3" w:rsidP="000179F3">
      <w:pPr>
        <w:spacing w:after="160" w:line="0" w:lineRule="atLeast"/>
        <w:ind w:left="-284" w:hanging="284"/>
        <w:rPr>
          <w:rFonts w:eastAsia="Calibri"/>
          <w:sz w:val="28"/>
          <w:szCs w:val="28"/>
          <w:lang w:eastAsia="en-US"/>
        </w:rPr>
      </w:pPr>
      <w:r>
        <w:rPr>
          <w:rFonts w:eastAsia="Calibri"/>
          <w:sz w:val="28"/>
          <w:szCs w:val="28"/>
          <w:lang w:eastAsia="en-US"/>
        </w:rPr>
        <w:t xml:space="preserve">        </w:t>
      </w:r>
      <w:r w:rsidR="00EB2757">
        <w:rPr>
          <w:rFonts w:eastAsia="Calibri"/>
          <w:sz w:val="28"/>
          <w:szCs w:val="28"/>
          <w:lang w:eastAsia="en-US"/>
        </w:rPr>
        <w:t xml:space="preserve"> </w:t>
      </w:r>
      <w:r w:rsidRPr="00FB628A">
        <w:rPr>
          <w:rFonts w:eastAsia="Calibri"/>
          <w:sz w:val="28"/>
          <w:szCs w:val="28"/>
          <w:lang w:eastAsia="en-US"/>
        </w:rPr>
        <w:t>4.14.</w:t>
      </w:r>
      <w:r w:rsidRPr="00FB628A">
        <w:rPr>
          <w:rFonts w:eastAsia="Calibri"/>
          <w:sz w:val="28"/>
          <w:szCs w:val="28"/>
          <w:lang w:eastAsia="en-US"/>
        </w:rPr>
        <w:tab/>
        <w:t>По решению председателя рабочей группы заседание может быть проведено в заочной форме.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при этом представляют мотивированную позицию по вопросам, вынесенным на заочное голосование, до срока, указанного в решении о проведении заседания в заочной форме.</w:t>
      </w:r>
      <w:r>
        <w:rPr>
          <w:rFonts w:eastAsia="Calibri"/>
          <w:sz w:val="28"/>
          <w:szCs w:val="28"/>
          <w:lang w:eastAsia="en-US"/>
        </w:rPr>
        <w:t xml:space="preserve"> </w:t>
      </w:r>
    </w:p>
    <w:p w:rsidR="000179F3" w:rsidRDefault="000179F3" w:rsidP="000179F3">
      <w:pPr>
        <w:spacing w:after="160" w:line="0" w:lineRule="atLeast"/>
        <w:ind w:left="-284"/>
        <w:rPr>
          <w:rFonts w:eastAsia="Calibri"/>
          <w:sz w:val="28"/>
          <w:szCs w:val="28"/>
          <w:lang w:eastAsia="en-US"/>
        </w:rPr>
      </w:pPr>
      <w:r>
        <w:rPr>
          <w:rFonts w:eastAsia="Calibri"/>
          <w:sz w:val="28"/>
          <w:szCs w:val="28"/>
          <w:lang w:eastAsia="en-US"/>
        </w:rPr>
        <w:t xml:space="preserve">     </w:t>
      </w:r>
      <w:r w:rsidR="00EB2757">
        <w:rPr>
          <w:rFonts w:eastAsia="Calibri"/>
          <w:sz w:val="28"/>
          <w:szCs w:val="28"/>
          <w:lang w:eastAsia="en-US"/>
        </w:rPr>
        <w:t xml:space="preserve">  </w:t>
      </w:r>
      <w:r w:rsidRPr="00FB628A">
        <w:rPr>
          <w:rFonts w:eastAsia="Calibri"/>
          <w:sz w:val="28"/>
          <w:szCs w:val="28"/>
          <w:lang w:eastAsia="en-US"/>
        </w:rPr>
        <w:t>4.15.</w:t>
      </w:r>
      <w:r w:rsidRPr="00FB628A">
        <w:rPr>
          <w:rFonts w:eastAsia="Calibri"/>
          <w:sz w:val="28"/>
          <w:szCs w:val="28"/>
          <w:lang w:eastAsia="en-US"/>
        </w:rPr>
        <w:tab/>
        <w:t xml:space="preserve">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2/3 от общего числа </w:t>
      </w:r>
      <w:r>
        <w:rPr>
          <w:rFonts w:eastAsia="Calibri"/>
          <w:sz w:val="28"/>
          <w:szCs w:val="28"/>
          <w:lang w:eastAsia="en-US"/>
        </w:rPr>
        <w:t xml:space="preserve">членов рабочей группы. В случае </w:t>
      </w:r>
      <w:r w:rsidRPr="00FB628A">
        <w:rPr>
          <w:rFonts w:eastAsia="Calibri"/>
          <w:sz w:val="28"/>
          <w:szCs w:val="28"/>
          <w:lang w:eastAsia="en-US"/>
        </w:rPr>
        <w:t>равенства голосов решающим является голос руководителя рабочей группы, при его отсутствии - заместителя руководителя рабочей группы.</w:t>
      </w:r>
      <w:r>
        <w:rPr>
          <w:rFonts w:eastAsia="Calibri"/>
          <w:sz w:val="28"/>
          <w:szCs w:val="28"/>
          <w:lang w:eastAsia="en-US"/>
        </w:rPr>
        <w:t xml:space="preserve">      </w:t>
      </w:r>
    </w:p>
    <w:p w:rsidR="000179F3" w:rsidRPr="00FB628A" w:rsidRDefault="000179F3" w:rsidP="000179F3">
      <w:pPr>
        <w:spacing w:after="160" w:line="0" w:lineRule="atLeast"/>
        <w:ind w:left="-284"/>
        <w:rPr>
          <w:rFonts w:eastAsia="Calibri"/>
          <w:sz w:val="28"/>
          <w:szCs w:val="28"/>
          <w:lang w:eastAsia="en-US"/>
        </w:rPr>
      </w:pPr>
      <w:r>
        <w:rPr>
          <w:rFonts w:eastAsia="Calibri"/>
          <w:sz w:val="28"/>
          <w:szCs w:val="28"/>
          <w:lang w:eastAsia="en-US"/>
        </w:rPr>
        <w:t xml:space="preserve">   </w:t>
      </w:r>
      <w:r w:rsidR="00EB2757">
        <w:rPr>
          <w:rFonts w:eastAsia="Calibri"/>
          <w:sz w:val="28"/>
          <w:szCs w:val="28"/>
          <w:lang w:eastAsia="en-US"/>
        </w:rPr>
        <w:t xml:space="preserve">   </w:t>
      </w:r>
      <w:r>
        <w:rPr>
          <w:rFonts w:eastAsia="Calibri"/>
          <w:sz w:val="28"/>
          <w:szCs w:val="28"/>
          <w:lang w:eastAsia="en-US"/>
        </w:rPr>
        <w:t xml:space="preserve"> </w:t>
      </w:r>
      <w:r w:rsidRPr="00FB628A">
        <w:rPr>
          <w:rFonts w:eastAsia="Calibri"/>
          <w:sz w:val="28"/>
          <w:szCs w:val="28"/>
          <w:lang w:eastAsia="en-US"/>
        </w:rPr>
        <w:t>4.16.</w:t>
      </w:r>
      <w:r w:rsidRPr="00FB628A">
        <w:rPr>
          <w:rFonts w:eastAsia="Calibri"/>
          <w:sz w:val="28"/>
          <w:szCs w:val="28"/>
          <w:lang w:eastAsia="en-US"/>
        </w:rPr>
        <w:tab/>
        <w:t xml:space="preserve">Решения </w:t>
      </w:r>
      <w:r>
        <w:rPr>
          <w:rFonts w:eastAsia="Calibri"/>
          <w:sz w:val="28"/>
          <w:szCs w:val="28"/>
          <w:lang w:eastAsia="en-US"/>
        </w:rPr>
        <w:t>р</w:t>
      </w:r>
      <w:r w:rsidRPr="00FB628A">
        <w:rPr>
          <w:rFonts w:eastAsia="Calibri"/>
          <w:sz w:val="28"/>
          <w:szCs w:val="28"/>
          <w:lang w:eastAsia="en-US"/>
        </w:rPr>
        <w:t>абочей группы носят рекомендательный характер для исполнительных органов государственной власти и органов местного самоуправления.</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00EB2757">
        <w:rPr>
          <w:rFonts w:eastAsia="Calibri"/>
          <w:sz w:val="28"/>
          <w:szCs w:val="28"/>
          <w:lang w:eastAsia="en-US"/>
        </w:rPr>
        <w:t xml:space="preserve">   </w:t>
      </w:r>
      <w:r w:rsidRPr="00FB628A">
        <w:rPr>
          <w:rFonts w:eastAsia="Calibri"/>
          <w:sz w:val="28"/>
          <w:szCs w:val="28"/>
          <w:lang w:eastAsia="en-US"/>
        </w:rPr>
        <w:t>4.17.</w:t>
      </w:r>
      <w:r w:rsidRPr="00FB628A">
        <w:rPr>
          <w:rFonts w:eastAsia="Calibri"/>
          <w:sz w:val="28"/>
          <w:szCs w:val="28"/>
          <w:lang w:eastAsia="en-US"/>
        </w:rPr>
        <w:tab/>
        <w:t>Протокол заседания рабочей группы оформляется секретарем</w:t>
      </w:r>
      <w:r>
        <w:rPr>
          <w:rFonts w:eastAsia="Calibri"/>
          <w:sz w:val="28"/>
          <w:szCs w:val="28"/>
          <w:lang w:eastAsia="en-US"/>
        </w:rPr>
        <w:t xml:space="preserve"> рабочей группы в течение 2-х рабочих</w:t>
      </w:r>
      <w:r w:rsidRPr="00FB628A">
        <w:rPr>
          <w:rFonts w:eastAsia="Calibri"/>
          <w:sz w:val="28"/>
          <w:szCs w:val="28"/>
          <w:lang w:eastAsia="en-US"/>
        </w:rPr>
        <w:t xml:space="preserve"> дней </w:t>
      </w:r>
      <w:proofErr w:type="gramStart"/>
      <w:r w:rsidRPr="00FB628A">
        <w:rPr>
          <w:rFonts w:eastAsia="Calibri"/>
          <w:sz w:val="28"/>
          <w:szCs w:val="28"/>
          <w:lang w:eastAsia="en-US"/>
        </w:rPr>
        <w:t>с даты проведения</w:t>
      </w:r>
      <w:proofErr w:type="gramEnd"/>
      <w:r w:rsidRPr="00FB628A">
        <w:rPr>
          <w:rFonts w:eastAsia="Calibri"/>
          <w:sz w:val="28"/>
          <w:szCs w:val="28"/>
          <w:lang w:eastAsia="en-US"/>
        </w:rPr>
        <w:t xml:space="preserve"> заседания</w:t>
      </w:r>
      <w:r>
        <w:rPr>
          <w:rFonts w:eastAsia="Calibri"/>
          <w:sz w:val="28"/>
          <w:szCs w:val="28"/>
          <w:lang w:eastAsia="en-US"/>
        </w:rPr>
        <w:t xml:space="preserve"> </w:t>
      </w:r>
      <w:r w:rsidRPr="00FB628A">
        <w:rPr>
          <w:rFonts w:eastAsia="Calibri"/>
          <w:sz w:val="28"/>
          <w:szCs w:val="28"/>
          <w:lang w:eastAsia="en-US"/>
        </w:rPr>
        <w:t>рабочей группы, подписывается председателем рабочей группы.</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00EB2757">
        <w:rPr>
          <w:rFonts w:eastAsia="Calibri"/>
          <w:sz w:val="28"/>
          <w:szCs w:val="28"/>
          <w:lang w:eastAsia="en-US"/>
        </w:rPr>
        <w:t xml:space="preserve"> </w:t>
      </w:r>
      <w:r>
        <w:rPr>
          <w:rFonts w:eastAsia="Calibri"/>
          <w:sz w:val="28"/>
          <w:szCs w:val="28"/>
          <w:lang w:eastAsia="en-US"/>
        </w:rPr>
        <w:t xml:space="preserve"> </w:t>
      </w:r>
      <w:r w:rsidR="00EB2757">
        <w:rPr>
          <w:rFonts w:eastAsia="Calibri"/>
          <w:sz w:val="28"/>
          <w:szCs w:val="28"/>
          <w:lang w:eastAsia="en-US"/>
        </w:rPr>
        <w:t xml:space="preserve"> </w:t>
      </w:r>
      <w:r w:rsidRPr="00FB628A">
        <w:rPr>
          <w:rFonts w:eastAsia="Calibri"/>
          <w:sz w:val="28"/>
          <w:szCs w:val="28"/>
          <w:lang w:eastAsia="en-US"/>
        </w:rPr>
        <w:t>4.18.</w:t>
      </w:r>
      <w:r w:rsidRPr="00FB628A">
        <w:rPr>
          <w:rFonts w:eastAsia="Calibri"/>
          <w:sz w:val="28"/>
          <w:szCs w:val="28"/>
          <w:lang w:eastAsia="en-US"/>
        </w:rPr>
        <w:tab/>
        <w:t>В протоколе заседания рабочей группы указываются:</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 </w:t>
      </w:r>
      <w:r w:rsidRPr="00FB628A">
        <w:rPr>
          <w:rFonts w:eastAsia="Calibri"/>
          <w:sz w:val="28"/>
          <w:szCs w:val="28"/>
          <w:lang w:eastAsia="en-US"/>
        </w:rPr>
        <w:t>дата, время и место проведения заседа</w:t>
      </w:r>
      <w:r>
        <w:rPr>
          <w:rFonts w:eastAsia="Calibri"/>
          <w:sz w:val="28"/>
          <w:szCs w:val="28"/>
          <w:lang w:eastAsia="en-US"/>
        </w:rPr>
        <w:t>ния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 </w:t>
      </w:r>
      <w:r w:rsidRPr="00FB628A">
        <w:rPr>
          <w:rFonts w:eastAsia="Calibri"/>
          <w:sz w:val="28"/>
          <w:szCs w:val="28"/>
          <w:lang w:eastAsia="en-US"/>
        </w:rPr>
        <w:t>номер протокола;</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 </w:t>
      </w:r>
      <w:r w:rsidRPr="00FB628A">
        <w:rPr>
          <w:rFonts w:eastAsia="Calibri"/>
          <w:sz w:val="28"/>
          <w:szCs w:val="28"/>
          <w:lang w:eastAsia="en-US"/>
        </w:rPr>
        <w:t>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принятое решение по каждому вопросу, рассмотренному на заседании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 xml:space="preserve">итоги голосования по каждому вопросу, рассмотренному на заседании рабочей группы. </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00EB2757">
        <w:rPr>
          <w:rFonts w:eastAsia="Calibri"/>
          <w:sz w:val="28"/>
          <w:szCs w:val="28"/>
          <w:lang w:eastAsia="en-US"/>
        </w:rPr>
        <w:t xml:space="preserve">  </w:t>
      </w:r>
      <w:r w:rsidRPr="00FB628A">
        <w:rPr>
          <w:rFonts w:eastAsia="Calibri"/>
          <w:sz w:val="28"/>
          <w:szCs w:val="28"/>
          <w:lang w:eastAsia="en-US"/>
        </w:rPr>
        <w:t>4.19.</w:t>
      </w:r>
      <w:r w:rsidRPr="00FB628A">
        <w:rPr>
          <w:rFonts w:eastAsia="Calibri"/>
          <w:sz w:val="28"/>
          <w:szCs w:val="28"/>
          <w:lang w:eastAsia="en-US"/>
        </w:rPr>
        <w:tab/>
        <w:t>К протоколу заседания рабочей группы должны быть приложены материалы, представленные на рассмотрение рабочей группы.</w:t>
      </w:r>
    </w:p>
    <w:p w:rsidR="000179F3" w:rsidRDefault="000179F3" w:rsidP="000179F3">
      <w:pPr>
        <w:spacing w:line="0" w:lineRule="atLeast"/>
        <w:ind w:left="-284"/>
        <w:rPr>
          <w:rFonts w:eastAsia="Calibri"/>
          <w:sz w:val="28"/>
          <w:szCs w:val="28"/>
          <w:lang w:eastAsia="en-US"/>
        </w:rPr>
      </w:pPr>
    </w:p>
    <w:p w:rsidR="000179F3" w:rsidRDefault="000179F3" w:rsidP="000179F3">
      <w:pPr>
        <w:spacing w:line="0" w:lineRule="atLeast"/>
        <w:ind w:left="-284"/>
        <w:jc w:val="center"/>
        <w:rPr>
          <w:rFonts w:eastAsia="Calibri"/>
          <w:sz w:val="28"/>
          <w:szCs w:val="28"/>
          <w:lang w:eastAsia="en-US"/>
        </w:rPr>
      </w:pPr>
      <w:r>
        <w:rPr>
          <w:rFonts w:eastAsia="Calibri"/>
          <w:sz w:val="28"/>
          <w:szCs w:val="28"/>
          <w:lang w:eastAsia="en-US"/>
        </w:rPr>
        <w:t>5.</w:t>
      </w:r>
      <w:r w:rsidRPr="00FB628A">
        <w:rPr>
          <w:rFonts w:eastAsia="Calibri"/>
          <w:sz w:val="28"/>
          <w:szCs w:val="28"/>
          <w:lang w:eastAsia="en-US"/>
        </w:rPr>
        <w:t>Организационно-техническое обеспечение</w:t>
      </w:r>
      <w:r>
        <w:rPr>
          <w:rFonts w:eastAsia="Calibri"/>
          <w:sz w:val="28"/>
          <w:szCs w:val="28"/>
          <w:lang w:eastAsia="en-US"/>
        </w:rPr>
        <w:t xml:space="preserve"> </w:t>
      </w:r>
      <w:r w:rsidRPr="00FB628A">
        <w:rPr>
          <w:rFonts w:eastAsia="Calibri"/>
          <w:sz w:val="28"/>
          <w:szCs w:val="28"/>
          <w:lang w:eastAsia="en-US"/>
        </w:rPr>
        <w:t>деятельности рабочей группы</w:t>
      </w:r>
    </w:p>
    <w:p w:rsidR="000179F3" w:rsidRPr="00FB628A" w:rsidRDefault="000179F3" w:rsidP="000179F3">
      <w:pPr>
        <w:spacing w:line="0" w:lineRule="atLeast"/>
        <w:ind w:left="-284"/>
        <w:jc w:val="center"/>
        <w:rPr>
          <w:rFonts w:eastAsia="Calibri"/>
          <w:sz w:val="28"/>
          <w:szCs w:val="28"/>
          <w:lang w:eastAsia="en-US"/>
        </w:rPr>
      </w:pP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00EB2757">
        <w:rPr>
          <w:rFonts w:eastAsia="Calibri"/>
          <w:sz w:val="28"/>
          <w:szCs w:val="28"/>
          <w:lang w:eastAsia="en-US"/>
        </w:rPr>
        <w:t xml:space="preserve">  </w:t>
      </w:r>
      <w:r w:rsidRPr="00FB628A">
        <w:rPr>
          <w:rFonts w:eastAsia="Calibri"/>
          <w:sz w:val="28"/>
          <w:szCs w:val="28"/>
          <w:lang w:eastAsia="en-US"/>
        </w:rPr>
        <w:t>5.1.</w:t>
      </w:r>
      <w:r w:rsidRPr="00FB628A">
        <w:rPr>
          <w:rFonts w:eastAsia="Calibri"/>
          <w:sz w:val="28"/>
          <w:szCs w:val="28"/>
          <w:lang w:eastAsia="en-US"/>
        </w:rPr>
        <w:tab/>
        <w:t>Организационно - техническое обеспечение деятельности рабочей</w:t>
      </w:r>
      <w:r>
        <w:rPr>
          <w:rFonts w:eastAsia="Calibri"/>
          <w:sz w:val="28"/>
          <w:szCs w:val="28"/>
          <w:lang w:eastAsia="en-US"/>
        </w:rPr>
        <w:t xml:space="preserve"> группы осуществляет администрации Карасевского сельсовета Черепановского района Новосибирской области</w:t>
      </w:r>
      <w:r w:rsidRPr="00FB628A">
        <w:rPr>
          <w:rFonts w:eastAsia="Calibri"/>
          <w:sz w:val="28"/>
          <w:szCs w:val="28"/>
          <w:lang w:eastAsia="en-US"/>
        </w:rPr>
        <w:t>.</w:t>
      </w:r>
    </w:p>
    <w:p w:rsidR="000179F3" w:rsidRDefault="000179F3" w:rsidP="000179F3">
      <w:pPr>
        <w:spacing w:line="0" w:lineRule="atLeast"/>
        <w:ind w:left="-284"/>
        <w:rPr>
          <w:rFonts w:eastAsia="Calibri"/>
          <w:sz w:val="28"/>
          <w:szCs w:val="28"/>
          <w:lang w:eastAsia="en-US"/>
        </w:rPr>
      </w:pPr>
    </w:p>
    <w:p w:rsidR="000179F3" w:rsidRDefault="000179F3" w:rsidP="000179F3">
      <w:pPr>
        <w:spacing w:line="0" w:lineRule="atLeast"/>
        <w:ind w:left="-284"/>
        <w:jc w:val="center"/>
        <w:rPr>
          <w:rFonts w:eastAsia="Calibri"/>
          <w:sz w:val="28"/>
          <w:szCs w:val="28"/>
          <w:lang w:eastAsia="en-US"/>
        </w:rPr>
      </w:pPr>
      <w:r w:rsidRPr="00FB628A">
        <w:rPr>
          <w:rFonts w:eastAsia="Calibri"/>
          <w:sz w:val="28"/>
          <w:szCs w:val="28"/>
          <w:lang w:eastAsia="en-US"/>
        </w:rPr>
        <w:t>6.</w:t>
      </w:r>
      <w:r w:rsidRPr="00FB628A">
        <w:rPr>
          <w:rFonts w:eastAsia="Calibri"/>
          <w:sz w:val="28"/>
          <w:szCs w:val="28"/>
          <w:lang w:eastAsia="en-US"/>
        </w:rPr>
        <w:tab/>
        <w:t>Заключительные положения</w:t>
      </w:r>
    </w:p>
    <w:p w:rsidR="000179F3" w:rsidRDefault="000179F3" w:rsidP="000179F3">
      <w:pPr>
        <w:spacing w:line="0" w:lineRule="atLeast"/>
        <w:ind w:left="-284"/>
        <w:jc w:val="center"/>
        <w:rPr>
          <w:rFonts w:eastAsia="Calibri"/>
          <w:sz w:val="28"/>
          <w:szCs w:val="28"/>
          <w:lang w:eastAsia="en-US"/>
        </w:rPr>
      </w:pP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lastRenderedPageBreak/>
        <w:t xml:space="preserve">     </w:t>
      </w:r>
      <w:r w:rsidR="00EB2757">
        <w:rPr>
          <w:rFonts w:eastAsia="Calibri"/>
          <w:sz w:val="28"/>
          <w:szCs w:val="28"/>
          <w:lang w:eastAsia="en-US"/>
        </w:rPr>
        <w:t xml:space="preserve">  </w:t>
      </w:r>
      <w:r w:rsidRPr="00FB628A">
        <w:rPr>
          <w:rFonts w:eastAsia="Calibri"/>
          <w:sz w:val="28"/>
          <w:szCs w:val="28"/>
          <w:lang w:eastAsia="en-US"/>
        </w:rPr>
        <w:t>6.1.</w:t>
      </w:r>
      <w:r w:rsidRPr="00FB628A">
        <w:rPr>
          <w:rFonts w:eastAsia="Calibri"/>
          <w:sz w:val="28"/>
          <w:szCs w:val="28"/>
          <w:lang w:eastAsia="en-US"/>
        </w:rPr>
        <w:tab/>
        <w:t>Рабочая группа действует на постоянной основе, в составе</w:t>
      </w:r>
      <w:r>
        <w:rPr>
          <w:rFonts w:eastAsia="Calibri"/>
          <w:sz w:val="28"/>
          <w:szCs w:val="28"/>
          <w:lang w:eastAsia="en-US"/>
        </w:rPr>
        <w:t xml:space="preserve"> </w:t>
      </w:r>
      <w:r w:rsidRPr="00FB628A">
        <w:rPr>
          <w:rFonts w:eastAsia="Calibri"/>
          <w:sz w:val="28"/>
          <w:szCs w:val="28"/>
          <w:lang w:eastAsia="en-US"/>
        </w:rPr>
        <w:t>согла</w:t>
      </w:r>
      <w:r>
        <w:rPr>
          <w:rFonts w:eastAsia="Calibri"/>
          <w:sz w:val="28"/>
          <w:szCs w:val="28"/>
          <w:lang w:eastAsia="en-US"/>
        </w:rPr>
        <w:t>сно приложению №1 к настоящему Распоряжению</w:t>
      </w:r>
      <w:r w:rsidRPr="00FB628A">
        <w:rPr>
          <w:rFonts w:eastAsia="Calibri"/>
          <w:sz w:val="28"/>
          <w:szCs w:val="28"/>
          <w:lang w:eastAsia="en-US"/>
        </w:rPr>
        <w:t>.</w:t>
      </w:r>
    </w:p>
    <w:bookmarkEnd w:id="0"/>
    <w:p w:rsidR="000179F3" w:rsidRPr="00FB628A" w:rsidRDefault="000179F3" w:rsidP="000179F3">
      <w:pPr>
        <w:spacing w:line="0" w:lineRule="atLeast"/>
        <w:ind w:left="-284"/>
        <w:rPr>
          <w:sz w:val="28"/>
          <w:szCs w:val="28"/>
        </w:rPr>
      </w:pPr>
    </w:p>
    <w:p w:rsidR="000179F3" w:rsidRPr="00FB628A" w:rsidRDefault="000179F3" w:rsidP="000179F3">
      <w:pPr>
        <w:spacing w:line="0" w:lineRule="atLeast"/>
        <w:ind w:left="-284"/>
        <w:rPr>
          <w:sz w:val="28"/>
          <w:szCs w:val="28"/>
        </w:rPr>
      </w:pPr>
    </w:p>
    <w:p w:rsidR="000179F3" w:rsidRPr="00FB628A" w:rsidRDefault="000179F3" w:rsidP="000179F3">
      <w:pPr>
        <w:spacing w:line="0" w:lineRule="atLeast"/>
        <w:ind w:left="-284"/>
        <w:rPr>
          <w:sz w:val="28"/>
          <w:szCs w:val="28"/>
        </w:rPr>
      </w:pPr>
    </w:p>
    <w:p w:rsidR="000179F3" w:rsidRPr="00FB628A" w:rsidRDefault="000179F3" w:rsidP="000179F3">
      <w:pPr>
        <w:spacing w:line="0" w:lineRule="atLeast"/>
        <w:ind w:left="-284"/>
        <w:rPr>
          <w:sz w:val="28"/>
          <w:szCs w:val="28"/>
        </w:rPr>
      </w:pPr>
    </w:p>
    <w:p w:rsidR="000179F3" w:rsidRPr="00FB628A" w:rsidRDefault="000179F3" w:rsidP="000179F3">
      <w:pPr>
        <w:tabs>
          <w:tab w:val="left" w:pos="2160"/>
        </w:tabs>
        <w:spacing w:line="0" w:lineRule="atLeast"/>
        <w:ind w:left="-284"/>
        <w:rPr>
          <w:sz w:val="28"/>
          <w:szCs w:val="28"/>
        </w:rPr>
      </w:pPr>
      <w:r w:rsidRPr="00FB628A">
        <w:rPr>
          <w:sz w:val="28"/>
          <w:szCs w:val="28"/>
        </w:rPr>
        <w:t xml:space="preserve">             </w:t>
      </w:r>
    </w:p>
    <w:p w:rsidR="000179F3" w:rsidRPr="00FB628A" w:rsidRDefault="000179F3" w:rsidP="000179F3">
      <w:pPr>
        <w:tabs>
          <w:tab w:val="left" w:pos="2160"/>
        </w:tabs>
        <w:spacing w:line="0" w:lineRule="atLeast"/>
        <w:ind w:left="-284"/>
        <w:rPr>
          <w:sz w:val="28"/>
          <w:szCs w:val="28"/>
        </w:rPr>
      </w:pPr>
    </w:p>
    <w:p w:rsidR="000179F3" w:rsidRPr="00FB628A" w:rsidRDefault="000179F3" w:rsidP="000179F3">
      <w:pPr>
        <w:tabs>
          <w:tab w:val="left" w:pos="2160"/>
        </w:tabs>
        <w:spacing w:line="0" w:lineRule="atLeast"/>
        <w:ind w:hanging="142"/>
        <w:rPr>
          <w:sz w:val="28"/>
          <w:szCs w:val="28"/>
        </w:rPr>
      </w:pPr>
    </w:p>
    <w:p w:rsidR="000179F3" w:rsidRPr="00FB628A" w:rsidRDefault="000179F3" w:rsidP="000179F3">
      <w:pPr>
        <w:tabs>
          <w:tab w:val="left" w:pos="2160"/>
        </w:tabs>
        <w:spacing w:line="0" w:lineRule="atLeast"/>
        <w:ind w:hanging="142"/>
        <w:rPr>
          <w:sz w:val="28"/>
          <w:szCs w:val="28"/>
        </w:rPr>
      </w:pPr>
    </w:p>
    <w:p w:rsidR="00380F5D" w:rsidRDefault="00380F5D"/>
    <w:sectPr w:rsidR="00380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4B43"/>
    <w:multiLevelType w:val="hybridMultilevel"/>
    <w:tmpl w:val="BCD83A76"/>
    <w:lvl w:ilvl="0" w:tplc="004000D8">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62"/>
    <w:rsid w:val="000079E3"/>
    <w:rsid w:val="000179F3"/>
    <w:rsid w:val="000B5AB2"/>
    <w:rsid w:val="00380F5D"/>
    <w:rsid w:val="006F5B64"/>
    <w:rsid w:val="00EB2757"/>
    <w:rsid w:val="00F9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F3"/>
    <w:rPr>
      <w:rFonts w:ascii="Times New Roman" w:eastAsia="Times New Roman" w:hAnsi="Times New Roman"/>
      <w:sz w:val="24"/>
      <w:szCs w:val="24"/>
      <w:lang w:eastAsia="ru-RU"/>
    </w:rPr>
  </w:style>
  <w:style w:type="paragraph" w:styleId="1">
    <w:name w:val="heading 1"/>
    <w:basedOn w:val="a"/>
    <w:next w:val="a"/>
    <w:link w:val="10"/>
    <w:uiPriority w:val="9"/>
    <w:qFormat/>
    <w:rsid w:val="000B5AB2"/>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unhideWhenUsed/>
    <w:qFormat/>
    <w:rsid w:val="000B5AB2"/>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nhideWhenUsed/>
    <w:qFormat/>
    <w:rsid w:val="000B5AB2"/>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0B5AB2"/>
    <w:pPr>
      <w:keepNext/>
      <w:spacing w:before="240" w:after="60"/>
      <w:outlineLvl w:val="3"/>
    </w:pPr>
    <w:rPr>
      <w:rFonts w:asciiTheme="minorHAnsi" w:hAnsiTheme="minorHAnsi" w:cstheme="majorBidi"/>
      <w:b/>
      <w:bCs/>
      <w:sz w:val="28"/>
      <w:szCs w:val="28"/>
      <w:lang w:eastAsia="en-US"/>
    </w:rPr>
  </w:style>
  <w:style w:type="paragraph" w:styleId="5">
    <w:name w:val="heading 5"/>
    <w:basedOn w:val="a"/>
    <w:next w:val="a"/>
    <w:link w:val="50"/>
    <w:uiPriority w:val="9"/>
    <w:semiHidden/>
    <w:unhideWhenUsed/>
    <w:qFormat/>
    <w:rsid w:val="000B5AB2"/>
    <w:pPr>
      <w:spacing w:before="240" w:after="60"/>
      <w:outlineLvl w:val="4"/>
    </w:pPr>
    <w:rPr>
      <w:rFonts w:ascii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0B5AB2"/>
    <w:pPr>
      <w:spacing w:before="240" w:after="60"/>
      <w:outlineLvl w:val="5"/>
    </w:pPr>
    <w:rPr>
      <w:rFonts w:asciiTheme="minorHAnsi" w:hAnsiTheme="minorHAnsi" w:cstheme="majorBidi"/>
      <w:b/>
      <w:bCs/>
      <w:sz w:val="22"/>
      <w:szCs w:val="22"/>
      <w:lang w:eastAsia="en-US"/>
    </w:rPr>
  </w:style>
  <w:style w:type="paragraph" w:styleId="7">
    <w:name w:val="heading 7"/>
    <w:basedOn w:val="a"/>
    <w:next w:val="a"/>
    <w:link w:val="70"/>
    <w:uiPriority w:val="9"/>
    <w:semiHidden/>
    <w:unhideWhenUsed/>
    <w:qFormat/>
    <w:rsid w:val="000B5AB2"/>
    <w:pPr>
      <w:spacing w:before="240" w:after="60"/>
      <w:outlineLvl w:val="6"/>
    </w:pPr>
    <w:rPr>
      <w:rFonts w:asciiTheme="minorHAnsi" w:hAnsiTheme="minorHAnsi" w:cstheme="majorBidi"/>
      <w:lang w:eastAsia="en-US"/>
    </w:rPr>
  </w:style>
  <w:style w:type="paragraph" w:styleId="8">
    <w:name w:val="heading 8"/>
    <w:basedOn w:val="a"/>
    <w:next w:val="a"/>
    <w:link w:val="80"/>
    <w:uiPriority w:val="9"/>
    <w:semiHidden/>
    <w:unhideWhenUsed/>
    <w:qFormat/>
    <w:rsid w:val="000B5AB2"/>
    <w:pPr>
      <w:spacing w:before="240" w:after="60"/>
      <w:outlineLvl w:val="7"/>
    </w:pPr>
    <w:rPr>
      <w:rFonts w:asciiTheme="minorHAnsi" w:hAnsiTheme="minorHAnsi" w:cstheme="majorBidi"/>
      <w:i/>
      <w:iCs/>
      <w:lang w:eastAsia="en-US"/>
    </w:rPr>
  </w:style>
  <w:style w:type="paragraph" w:styleId="9">
    <w:name w:val="heading 9"/>
    <w:basedOn w:val="a"/>
    <w:next w:val="a"/>
    <w:link w:val="90"/>
    <w:uiPriority w:val="9"/>
    <w:semiHidden/>
    <w:unhideWhenUsed/>
    <w:qFormat/>
    <w:rsid w:val="000B5AB2"/>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A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0B5AB2"/>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0B5A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B5AB2"/>
    <w:rPr>
      <w:rFonts w:cstheme="majorBidi"/>
      <w:b/>
      <w:bCs/>
      <w:sz w:val="28"/>
      <w:szCs w:val="28"/>
    </w:rPr>
  </w:style>
  <w:style w:type="character" w:customStyle="1" w:styleId="50">
    <w:name w:val="Заголовок 5 Знак"/>
    <w:basedOn w:val="a0"/>
    <w:link w:val="5"/>
    <w:uiPriority w:val="9"/>
    <w:semiHidden/>
    <w:rsid w:val="000B5AB2"/>
    <w:rPr>
      <w:rFonts w:cstheme="majorBidi"/>
      <w:b/>
      <w:bCs/>
      <w:i/>
      <w:iCs/>
      <w:sz w:val="26"/>
      <w:szCs w:val="26"/>
    </w:rPr>
  </w:style>
  <w:style w:type="character" w:customStyle="1" w:styleId="60">
    <w:name w:val="Заголовок 6 Знак"/>
    <w:basedOn w:val="a0"/>
    <w:link w:val="6"/>
    <w:uiPriority w:val="9"/>
    <w:semiHidden/>
    <w:rsid w:val="000B5AB2"/>
    <w:rPr>
      <w:rFonts w:cstheme="majorBidi"/>
      <w:b/>
      <w:bCs/>
    </w:rPr>
  </w:style>
  <w:style w:type="character" w:customStyle="1" w:styleId="70">
    <w:name w:val="Заголовок 7 Знак"/>
    <w:basedOn w:val="a0"/>
    <w:link w:val="7"/>
    <w:uiPriority w:val="9"/>
    <w:semiHidden/>
    <w:rsid w:val="000B5AB2"/>
    <w:rPr>
      <w:rFonts w:cstheme="majorBidi"/>
      <w:sz w:val="24"/>
      <w:szCs w:val="24"/>
    </w:rPr>
  </w:style>
  <w:style w:type="character" w:customStyle="1" w:styleId="80">
    <w:name w:val="Заголовок 8 Знак"/>
    <w:basedOn w:val="a0"/>
    <w:link w:val="8"/>
    <w:uiPriority w:val="9"/>
    <w:semiHidden/>
    <w:rsid w:val="000B5AB2"/>
    <w:rPr>
      <w:rFonts w:cstheme="majorBidi"/>
      <w:i/>
      <w:iCs/>
      <w:sz w:val="24"/>
      <w:szCs w:val="24"/>
    </w:rPr>
  </w:style>
  <w:style w:type="character" w:customStyle="1" w:styleId="90">
    <w:name w:val="Заголовок 9 Знак"/>
    <w:basedOn w:val="a0"/>
    <w:link w:val="9"/>
    <w:uiPriority w:val="9"/>
    <w:semiHidden/>
    <w:rsid w:val="000B5AB2"/>
    <w:rPr>
      <w:rFonts w:asciiTheme="majorHAnsi" w:eastAsiaTheme="majorEastAsia" w:hAnsiTheme="majorHAnsi" w:cstheme="majorBidi"/>
    </w:rPr>
  </w:style>
  <w:style w:type="paragraph" w:styleId="a3">
    <w:name w:val="Title"/>
    <w:basedOn w:val="a"/>
    <w:next w:val="a"/>
    <w:link w:val="a4"/>
    <w:uiPriority w:val="10"/>
    <w:qFormat/>
    <w:rsid w:val="000B5AB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0B5AB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0B5AB2"/>
    <w:pPr>
      <w:spacing w:after="60"/>
      <w:jc w:val="center"/>
      <w:outlineLvl w:val="1"/>
    </w:pPr>
    <w:rPr>
      <w:rFonts w:asciiTheme="majorHAnsi" w:eastAsiaTheme="majorEastAsia" w:hAnsiTheme="majorHAnsi"/>
      <w:lang w:eastAsia="en-US"/>
    </w:rPr>
  </w:style>
  <w:style w:type="character" w:customStyle="1" w:styleId="a6">
    <w:name w:val="Подзаголовок Знак"/>
    <w:basedOn w:val="a0"/>
    <w:link w:val="a5"/>
    <w:uiPriority w:val="11"/>
    <w:rsid w:val="000B5AB2"/>
    <w:rPr>
      <w:rFonts w:asciiTheme="majorHAnsi" w:eastAsiaTheme="majorEastAsia" w:hAnsiTheme="majorHAnsi"/>
      <w:sz w:val="24"/>
      <w:szCs w:val="24"/>
    </w:rPr>
  </w:style>
  <w:style w:type="character" w:styleId="a7">
    <w:name w:val="Strong"/>
    <w:basedOn w:val="a0"/>
    <w:uiPriority w:val="22"/>
    <w:qFormat/>
    <w:rsid w:val="000B5AB2"/>
    <w:rPr>
      <w:b/>
      <w:bCs/>
    </w:rPr>
  </w:style>
  <w:style w:type="character" w:styleId="a8">
    <w:name w:val="Emphasis"/>
    <w:basedOn w:val="a0"/>
    <w:uiPriority w:val="20"/>
    <w:qFormat/>
    <w:rsid w:val="000B5AB2"/>
    <w:rPr>
      <w:rFonts w:asciiTheme="minorHAnsi" w:hAnsiTheme="minorHAnsi"/>
      <w:b/>
      <w:i/>
      <w:iCs/>
    </w:rPr>
  </w:style>
  <w:style w:type="paragraph" w:styleId="a9">
    <w:name w:val="No Spacing"/>
    <w:basedOn w:val="a"/>
    <w:link w:val="aa"/>
    <w:uiPriority w:val="1"/>
    <w:qFormat/>
    <w:rsid w:val="000B5AB2"/>
    <w:rPr>
      <w:rFonts w:asciiTheme="minorHAnsi" w:hAnsiTheme="minorHAnsi"/>
      <w:szCs w:val="32"/>
      <w:lang w:eastAsia="en-US"/>
    </w:rPr>
  </w:style>
  <w:style w:type="character" w:customStyle="1" w:styleId="aa">
    <w:name w:val="Без интервала Знак"/>
    <w:basedOn w:val="a0"/>
    <w:link w:val="a9"/>
    <w:uiPriority w:val="1"/>
    <w:rsid w:val="000B5AB2"/>
    <w:rPr>
      <w:sz w:val="24"/>
      <w:szCs w:val="32"/>
    </w:rPr>
  </w:style>
  <w:style w:type="paragraph" w:styleId="ab">
    <w:name w:val="List Paragraph"/>
    <w:basedOn w:val="a"/>
    <w:uiPriority w:val="34"/>
    <w:qFormat/>
    <w:rsid w:val="000B5AB2"/>
    <w:pPr>
      <w:ind w:left="720"/>
      <w:contextualSpacing/>
    </w:pPr>
  </w:style>
  <w:style w:type="paragraph" w:styleId="21">
    <w:name w:val="Quote"/>
    <w:basedOn w:val="a"/>
    <w:next w:val="a"/>
    <w:link w:val="22"/>
    <w:uiPriority w:val="29"/>
    <w:qFormat/>
    <w:rsid w:val="000B5AB2"/>
    <w:rPr>
      <w:rFonts w:asciiTheme="minorHAnsi" w:hAnsiTheme="minorHAnsi"/>
      <w:i/>
      <w:lang w:eastAsia="en-US"/>
    </w:rPr>
  </w:style>
  <w:style w:type="character" w:customStyle="1" w:styleId="22">
    <w:name w:val="Цитата 2 Знак"/>
    <w:basedOn w:val="a0"/>
    <w:link w:val="21"/>
    <w:uiPriority w:val="29"/>
    <w:rsid w:val="000B5AB2"/>
    <w:rPr>
      <w:i/>
      <w:sz w:val="24"/>
      <w:szCs w:val="24"/>
    </w:rPr>
  </w:style>
  <w:style w:type="paragraph" w:styleId="ac">
    <w:name w:val="Intense Quote"/>
    <w:basedOn w:val="a"/>
    <w:next w:val="a"/>
    <w:link w:val="ad"/>
    <w:uiPriority w:val="30"/>
    <w:qFormat/>
    <w:rsid w:val="000B5AB2"/>
    <w:pPr>
      <w:ind w:left="720" w:right="720"/>
    </w:pPr>
    <w:rPr>
      <w:rFonts w:asciiTheme="minorHAnsi" w:hAnsiTheme="minorHAnsi" w:cstheme="majorBidi"/>
      <w:b/>
      <w:i/>
      <w:szCs w:val="22"/>
      <w:lang w:eastAsia="en-US"/>
    </w:rPr>
  </w:style>
  <w:style w:type="character" w:customStyle="1" w:styleId="ad">
    <w:name w:val="Выделенная цитата Знак"/>
    <w:basedOn w:val="a0"/>
    <w:link w:val="ac"/>
    <w:uiPriority w:val="30"/>
    <w:rsid w:val="000B5AB2"/>
    <w:rPr>
      <w:rFonts w:cstheme="majorBidi"/>
      <w:b/>
      <w:i/>
      <w:sz w:val="24"/>
    </w:rPr>
  </w:style>
  <w:style w:type="character" w:styleId="ae">
    <w:name w:val="Subtle Emphasis"/>
    <w:uiPriority w:val="19"/>
    <w:qFormat/>
    <w:rsid w:val="000B5AB2"/>
    <w:rPr>
      <w:i/>
      <w:color w:val="5A5A5A" w:themeColor="text1" w:themeTint="A5"/>
    </w:rPr>
  </w:style>
  <w:style w:type="character" w:styleId="af">
    <w:name w:val="Intense Emphasis"/>
    <w:basedOn w:val="a0"/>
    <w:uiPriority w:val="21"/>
    <w:qFormat/>
    <w:rsid w:val="000B5AB2"/>
    <w:rPr>
      <w:b/>
      <w:i/>
      <w:sz w:val="24"/>
      <w:szCs w:val="24"/>
      <w:u w:val="single"/>
    </w:rPr>
  </w:style>
  <w:style w:type="character" w:styleId="af0">
    <w:name w:val="Subtle Reference"/>
    <w:basedOn w:val="a0"/>
    <w:uiPriority w:val="31"/>
    <w:qFormat/>
    <w:rsid w:val="000B5AB2"/>
    <w:rPr>
      <w:sz w:val="24"/>
      <w:szCs w:val="24"/>
      <w:u w:val="single"/>
    </w:rPr>
  </w:style>
  <w:style w:type="character" w:styleId="af1">
    <w:name w:val="Intense Reference"/>
    <w:basedOn w:val="a0"/>
    <w:uiPriority w:val="32"/>
    <w:qFormat/>
    <w:rsid w:val="000B5AB2"/>
    <w:rPr>
      <w:b/>
      <w:sz w:val="24"/>
      <w:u w:val="single"/>
    </w:rPr>
  </w:style>
  <w:style w:type="character" w:styleId="af2">
    <w:name w:val="Book Title"/>
    <w:basedOn w:val="a0"/>
    <w:uiPriority w:val="33"/>
    <w:qFormat/>
    <w:rsid w:val="000B5AB2"/>
    <w:rPr>
      <w:rFonts w:asciiTheme="majorHAnsi" w:eastAsiaTheme="majorEastAsia" w:hAnsiTheme="majorHAnsi"/>
      <w:b/>
      <w:i/>
      <w:sz w:val="24"/>
      <w:szCs w:val="24"/>
    </w:rPr>
  </w:style>
  <w:style w:type="paragraph" w:styleId="af3">
    <w:name w:val="TOC Heading"/>
    <w:basedOn w:val="1"/>
    <w:next w:val="a"/>
    <w:uiPriority w:val="39"/>
    <w:semiHidden/>
    <w:unhideWhenUsed/>
    <w:qFormat/>
    <w:rsid w:val="000B5AB2"/>
    <w:pPr>
      <w:outlineLvl w:val="9"/>
    </w:pPr>
    <w:rPr>
      <w:lang w:eastAsia="ru-RU"/>
    </w:rPr>
  </w:style>
  <w:style w:type="paragraph" w:styleId="af4">
    <w:name w:val="header"/>
    <w:basedOn w:val="a"/>
    <w:link w:val="af5"/>
    <w:rsid w:val="000179F3"/>
    <w:pPr>
      <w:tabs>
        <w:tab w:val="center" w:pos="4677"/>
        <w:tab w:val="right" w:pos="9355"/>
      </w:tabs>
      <w:jc w:val="left"/>
    </w:pPr>
  </w:style>
  <w:style w:type="character" w:customStyle="1" w:styleId="af5">
    <w:name w:val="Верхний колонтитул Знак"/>
    <w:basedOn w:val="a0"/>
    <w:link w:val="af4"/>
    <w:rsid w:val="000179F3"/>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F3"/>
    <w:rPr>
      <w:rFonts w:ascii="Times New Roman" w:eastAsia="Times New Roman" w:hAnsi="Times New Roman"/>
      <w:sz w:val="24"/>
      <w:szCs w:val="24"/>
      <w:lang w:eastAsia="ru-RU"/>
    </w:rPr>
  </w:style>
  <w:style w:type="paragraph" w:styleId="1">
    <w:name w:val="heading 1"/>
    <w:basedOn w:val="a"/>
    <w:next w:val="a"/>
    <w:link w:val="10"/>
    <w:uiPriority w:val="9"/>
    <w:qFormat/>
    <w:rsid w:val="000B5AB2"/>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unhideWhenUsed/>
    <w:qFormat/>
    <w:rsid w:val="000B5AB2"/>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nhideWhenUsed/>
    <w:qFormat/>
    <w:rsid w:val="000B5AB2"/>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0B5AB2"/>
    <w:pPr>
      <w:keepNext/>
      <w:spacing w:before="240" w:after="60"/>
      <w:outlineLvl w:val="3"/>
    </w:pPr>
    <w:rPr>
      <w:rFonts w:asciiTheme="minorHAnsi" w:hAnsiTheme="minorHAnsi" w:cstheme="majorBidi"/>
      <w:b/>
      <w:bCs/>
      <w:sz w:val="28"/>
      <w:szCs w:val="28"/>
      <w:lang w:eastAsia="en-US"/>
    </w:rPr>
  </w:style>
  <w:style w:type="paragraph" w:styleId="5">
    <w:name w:val="heading 5"/>
    <w:basedOn w:val="a"/>
    <w:next w:val="a"/>
    <w:link w:val="50"/>
    <w:uiPriority w:val="9"/>
    <w:semiHidden/>
    <w:unhideWhenUsed/>
    <w:qFormat/>
    <w:rsid w:val="000B5AB2"/>
    <w:pPr>
      <w:spacing w:before="240" w:after="60"/>
      <w:outlineLvl w:val="4"/>
    </w:pPr>
    <w:rPr>
      <w:rFonts w:ascii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0B5AB2"/>
    <w:pPr>
      <w:spacing w:before="240" w:after="60"/>
      <w:outlineLvl w:val="5"/>
    </w:pPr>
    <w:rPr>
      <w:rFonts w:asciiTheme="minorHAnsi" w:hAnsiTheme="minorHAnsi" w:cstheme="majorBidi"/>
      <w:b/>
      <w:bCs/>
      <w:sz w:val="22"/>
      <w:szCs w:val="22"/>
      <w:lang w:eastAsia="en-US"/>
    </w:rPr>
  </w:style>
  <w:style w:type="paragraph" w:styleId="7">
    <w:name w:val="heading 7"/>
    <w:basedOn w:val="a"/>
    <w:next w:val="a"/>
    <w:link w:val="70"/>
    <w:uiPriority w:val="9"/>
    <w:semiHidden/>
    <w:unhideWhenUsed/>
    <w:qFormat/>
    <w:rsid w:val="000B5AB2"/>
    <w:pPr>
      <w:spacing w:before="240" w:after="60"/>
      <w:outlineLvl w:val="6"/>
    </w:pPr>
    <w:rPr>
      <w:rFonts w:asciiTheme="minorHAnsi" w:hAnsiTheme="minorHAnsi" w:cstheme="majorBidi"/>
      <w:lang w:eastAsia="en-US"/>
    </w:rPr>
  </w:style>
  <w:style w:type="paragraph" w:styleId="8">
    <w:name w:val="heading 8"/>
    <w:basedOn w:val="a"/>
    <w:next w:val="a"/>
    <w:link w:val="80"/>
    <w:uiPriority w:val="9"/>
    <w:semiHidden/>
    <w:unhideWhenUsed/>
    <w:qFormat/>
    <w:rsid w:val="000B5AB2"/>
    <w:pPr>
      <w:spacing w:before="240" w:after="60"/>
      <w:outlineLvl w:val="7"/>
    </w:pPr>
    <w:rPr>
      <w:rFonts w:asciiTheme="minorHAnsi" w:hAnsiTheme="minorHAnsi" w:cstheme="majorBidi"/>
      <w:i/>
      <w:iCs/>
      <w:lang w:eastAsia="en-US"/>
    </w:rPr>
  </w:style>
  <w:style w:type="paragraph" w:styleId="9">
    <w:name w:val="heading 9"/>
    <w:basedOn w:val="a"/>
    <w:next w:val="a"/>
    <w:link w:val="90"/>
    <w:uiPriority w:val="9"/>
    <w:semiHidden/>
    <w:unhideWhenUsed/>
    <w:qFormat/>
    <w:rsid w:val="000B5AB2"/>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A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0B5AB2"/>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0B5A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B5AB2"/>
    <w:rPr>
      <w:rFonts w:cstheme="majorBidi"/>
      <w:b/>
      <w:bCs/>
      <w:sz w:val="28"/>
      <w:szCs w:val="28"/>
    </w:rPr>
  </w:style>
  <w:style w:type="character" w:customStyle="1" w:styleId="50">
    <w:name w:val="Заголовок 5 Знак"/>
    <w:basedOn w:val="a0"/>
    <w:link w:val="5"/>
    <w:uiPriority w:val="9"/>
    <w:semiHidden/>
    <w:rsid w:val="000B5AB2"/>
    <w:rPr>
      <w:rFonts w:cstheme="majorBidi"/>
      <w:b/>
      <w:bCs/>
      <w:i/>
      <w:iCs/>
      <w:sz w:val="26"/>
      <w:szCs w:val="26"/>
    </w:rPr>
  </w:style>
  <w:style w:type="character" w:customStyle="1" w:styleId="60">
    <w:name w:val="Заголовок 6 Знак"/>
    <w:basedOn w:val="a0"/>
    <w:link w:val="6"/>
    <w:uiPriority w:val="9"/>
    <w:semiHidden/>
    <w:rsid w:val="000B5AB2"/>
    <w:rPr>
      <w:rFonts w:cstheme="majorBidi"/>
      <w:b/>
      <w:bCs/>
    </w:rPr>
  </w:style>
  <w:style w:type="character" w:customStyle="1" w:styleId="70">
    <w:name w:val="Заголовок 7 Знак"/>
    <w:basedOn w:val="a0"/>
    <w:link w:val="7"/>
    <w:uiPriority w:val="9"/>
    <w:semiHidden/>
    <w:rsid w:val="000B5AB2"/>
    <w:rPr>
      <w:rFonts w:cstheme="majorBidi"/>
      <w:sz w:val="24"/>
      <w:szCs w:val="24"/>
    </w:rPr>
  </w:style>
  <w:style w:type="character" w:customStyle="1" w:styleId="80">
    <w:name w:val="Заголовок 8 Знак"/>
    <w:basedOn w:val="a0"/>
    <w:link w:val="8"/>
    <w:uiPriority w:val="9"/>
    <w:semiHidden/>
    <w:rsid w:val="000B5AB2"/>
    <w:rPr>
      <w:rFonts w:cstheme="majorBidi"/>
      <w:i/>
      <w:iCs/>
      <w:sz w:val="24"/>
      <w:szCs w:val="24"/>
    </w:rPr>
  </w:style>
  <w:style w:type="character" w:customStyle="1" w:styleId="90">
    <w:name w:val="Заголовок 9 Знак"/>
    <w:basedOn w:val="a0"/>
    <w:link w:val="9"/>
    <w:uiPriority w:val="9"/>
    <w:semiHidden/>
    <w:rsid w:val="000B5AB2"/>
    <w:rPr>
      <w:rFonts w:asciiTheme="majorHAnsi" w:eastAsiaTheme="majorEastAsia" w:hAnsiTheme="majorHAnsi" w:cstheme="majorBidi"/>
    </w:rPr>
  </w:style>
  <w:style w:type="paragraph" w:styleId="a3">
    <w:name w:val="Title"/>
    <w:basedOn w:val="a"/>
    <w:next w:val="a"/>
    <w:link w:val="a4"/>
    <w:uiPriority w:val="10"/>
    <w:qFormat/>
    <w:rsid w:val="000B5AB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0B5AB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0B5AB2"/>
    <w:pPr>
      <w:spacing w:after="60"/>
      <w:jc w:val="center"/>
      <w:outlineLvl w:val="1"/>
    </w:pPr>
    <w:rPr>
      <w:rFonts w:asciiTheme="majorHAnsi" w:eastAsiaTheme="majorEastAsia" w:hAnsiTheme="majorHAnsi"/>
      <w:lang w:eastAsia="en-US"/>
    </w:rPr>
  </w:style>
  <w:style w:type="character" w:customStyle="1" w:styleId="a6">
    <w:name w:val="Подзаголовок Знак"/>
    <w:basedOn w:val="a0"/>
    <w:link w:val="a5"/>
    <w:uiPriority w:val="11"/>
    <w:rsid w:val="000B5AB2"/>
    <w:rPr>
      <w:rFonts w:asciiTheme="majorHAnsi" w:eastAsiaTheme="majorEastAsia" w:hAnsiTheme="majorHAnsi"/>
      <w:sz w:val="24"/>
      <w:szCs w:val="24"/>
    </w:rPr>
  </w:style>
  <w:style w:type="character" w:styleId="a7">
    <w:name w:val="Strong"/>
    <w:basedOn w:val="a0"/>
    <w:uiPriority w:val="22"/>
    <w:qFormat/>
    <w:rsid w:val="000B5AB2"/>
    <w:rPr>
      <w:b/>
      <w:bCs/>
    </w:rPr>
  </w:style>
  <w:style w:type="character" w:styleId="a8">
    <w:name w:val="Emphasis"/>
    <w:basedOn w:val="a0"/>
    <w:uiPriority w:val="20"/>
    <w:qFormat/>
    <w:rsid w:val="000B5AB2"/>
    <w:rPr>
      <w:rFonts w:asciiTheme="minorHAnsi" w:hAnsiTheme="minorHAnsi"/>
      <w:b/>
      <w:i/>
      <w:iCs/>
    </w:rPr>
  </w:style>
  <w:style w:type="paragraph" w:styleId="a9">
    <w:name w:val="No Spacing"/>
    <w:basedOn w:val="a"/>
    <w:link w:val="aa"/>
    <w:uiPriority w:val="1"/>
    <w:qFormat/>
    <w:rsid w:val="000B5AB2"/>
    <w:rPr>
      <w:rFonts w:asciiTheme="minorHAnsi" w:hAnsiTheme="minorHAnsi"/>
      <w:szCs w:val="32"/>
      <w:lang w:eastAsia="en-US"/>
    </w:rPr>
  </w:style>
  <w:style w:type="character" w:customStyle="1" w:styleId="aa">
    <w:name w:val="Без интервала Знак"/>
    <w:basedOn w:val="a0"/>
    <w:link w:val="a9"/>
    <w:uiPriority w:val="1"/>
    <w:rsid w:val="000B5AB2"/>
    <w:rPr>
      <w:sz w:val="24"/>
      <w:szCs w:val="32"/>
    </w:rPr>
  </w:style>
  <w:style w:type="paragraph" w:styleId="ab">
    <w:name w:val="List Paragraph"/>
    <w:basedOn w:val="a"/>
    <w:uiPriority w:val="34"/>
    <w:qFormat/>
    <w:rsid w:val="000B5AB2"/>
    <w:pPr>
      <w:ind w:left="720"/>
      <w:contextualSpacing/>
    </w:pPr>
  </w:style>
  <w:style w:type="paragraph" w:styleId="21">
    <w:name w:val="Quote"/>
    <w:basedOn w:val="a"/>
    <w:next w:val="a"/>
    <w:link w:val="22"/>
    <w:uiPriority w:val="29"/>
    <w:qFormat/>
    <w:rsid w:val="000B5AB2"/>
    <w:rPr>
      <w:rFonts w:asciiTheme="minorHAnsi" w:hAnsiTheme="minorHAnsi"/>
      <w:i/>
      <w:lang w:eastAsia="en-US"/>
    </w:rPr>
  </w:style>
  <w:style w:type="character" w:customStyle="1" w:styleId="22">
    <w:name w:val="Цитата 2 Знак"/>
    <w:basedOn w:val="a0"/>
    <w:link w:val="21"/>
    <w:uiPriority w:val="29"/>
    <w:rsid w:val="000B5AB2"/>
    <w:rPr>
      <w:i/>
      <w:sz w:val="24"/>
      <w:szCs w:val="24"/>
    </w:rPr>
  </w:style>
  <w:style w:type="paragraph" w:styleId="ac">
    <w:name w:val="Intense Quote"/>
    <w:basedOn w:val="a"/>
    <w:next w:val="a"/>
    <w:link w:val="ad"/>
    <w:uiPriority w:val="30"/>
    <w:qFormat/>
    <w:rsid w:val="000B5AB2"/>
    <w:pPr>
      <w:ind w:left="720" w:right="720"/>
    </w:pPr>
    <w:rPr>
      <w:rFonts w:asciiTheme="minorHAnsi" w:hAnsiTheme="minorHAnsi" w:cstheme="majorBidi"/>
      <w:b/>
      <w:i/>
      <w:szCs w:val="22"/>
      <w:lang w:eastAsia="en-US"/>
    </w:rPr>
  </w:style>
  <w:style w:type="character" w:customStyle="1" w:styleId="ad">
    <w:name w:val="Выделенная цитата Знак"/>
    <w:basedOn w:val="a0"/>
    <w:link w:val="ac"/>
    <w:uiPriority w:val="30"/>
    <w:rsid w:val="000B5AB2"/>
    <w:rPr>
      <w:rFonts w:cstheme="majorBidi"/>
      <w:b/>
      <w:i/>
      <w:sz w:val="24"/>
    </w:rPr>
  </w:style>
  <w:style w:type="character" w:styleId="ae">
    <w:name w:val="Subtle Emphasis"/>
    <w:uiPriority w:val="19"/>
    <w:qFormat/>
    <w:rsid w:val="000B5AB2"/>
    <w:rPr>
      <w:i/>
      <w:color w:val="5A5A5A" w:themeColor="text1" w:themeTint="A5"/>
    </w:rPr>
  </w:style>
  <w:style w:type="character" w:styleId="af">
    <w:name w:val="Intense Emphasis"/>
    <w:basedOn w:val="a0"/>
    <w:uiPriority w:val="21"/>
    <w:qFormat/>
    <w:rsid w:val="000B5AB2"/>
    <w:rPr>
      <w:b/>
      <w:i/>
      <w:sz w:val="24"/>
      <w:szCs w:val="24"/>
      <w:u w:val="single"/>
    </w:rPr>
  </w:style>
  <w:style w:type="character" w:styleId="af0">
    <w:name w:val="Subtle Reference"/>
    <w:basedOn w:val="a0"/>
    <w:uiPriority w:val="31"/>
    <w:qFormat/>
    <w:rsid w:val="000B5AB2"/>
    <w:rPr>
      <w:sz w:val="24"/>
      <w:szCs w:val="24"/>
      <w:u w:val="single"/>
    </w:rPr>
  </w:style>
  <w:style w:type="character" w:styleId="af1">
    <w:name w:val="Intense Reference"/>
    <w:basedOn w:val="a0"/>
    <w:uiPriority w:val="32"/>
    <w:qFormat/>
    <w:rsid w:val="000B5AB2"/>
    <w:rPr>
      <w:b/>
      <w:sz w:val="24"/>
      <w:u w:val="single"/>
    </w:rPr>
  </w:style>
  <w:style w:type="character" w:styleId="af2">
    <w:name w:val="Book Title"/>
    <w:basedOn w:val="a0"/>
    <w:uiPriority w:val="33"/>
    <w:qFormat/>
    <w:rsid w:val="000B5AB2"/>
    <w:rPr>
      <w:rFonts w:asciiTheme="majorHAnsi" w:eastAsiaTheme="majorEastAsia" w:hAnsiTheme="majorHAnsi"/>
      <w:b/>
      <w:i/>
      <w:sz w:val="24"/>
      <w:szCs w:val="24"/>
    </w:rPr>
  </w:style>
  <w:style w:type="paragraph" w:styleId="af3">
    <w:name w:val="TOC Heading"/>
    <w:basedOn w:val="1"/>
    <w:next w:val="a"/>
    <w:uiPriority w:val="39"/>
    <w:semiHidden/>
    <w:unhideWhenUsed/>
    <w:qFormat/>
    <w:rsid w:val="000B5AB2"/>
    <w:pPr>
      <w:outlineLvl w:val="9"/>
    </w:pPr>
    <w:rPr>
      <w:lang w:eastAsia="ru-RU"/>
    </w:rPr>
  </w:style>
  <w:style w:type="paragraph" w:styleId="af4">
    <w:name w:val="header"/>
    <w:basedOn w:val="a"/>
    <w:link w:val="af5"/>
    <w:rsid w:val="000179F3"/>
    <w:pPr>
      <w:tabs>
        <w:tab w:val="center" w:pos="4677"/>
        <w:tab w:val="right" w:pos="9355"/>
      </w:tabs>
      <w:jc w:val="left"/>
    </w:pPr>
  </w:style>
  <w:style w:type="character" w:customStyle="1" w:styleId="af5">
    <w:name w:val="Верхний колонтитул Знак"/>
    <w:basedOn w:val="a0"/>
    <w:link w:val="af4"/>
    <w:rsid w:val="000179F3"/>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2609</Words>
  <Characters>14875</Characters>
  <Application>Microsoft Office Word</Application>
  <DocSecurity>0</DocSecurity>
  <Lines>123</Lines>
  <Paragraphs>34</Paragraphs>
  <ScaleCrop>false</ScaleCrop>
  <Company>SPecialiST RePack</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ЖКХ</cp:lastModifiedBy>
  <cp:revision>4</cp:revision>
  <dcterms:created xsi:type="dcterms:W3CDTF">2020-06-15T03:08:00Z</dcterms:created>
  <dcterms:modified xsi:type="dcterms:W3CDTF">2020-06-15T04:12:00Z</dcterms:modified>
</cp:coreProperties>
</file>